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156082" w:themeColor="accent1"/>
          <w:kern w:val="2"/>
          <w:sz w:val="24"/>
          <w:szCs w:val="24"/>
        </w:rPr>
        <w:id w:val="-1656756744"/>
        <w:docPartObj>
          <w:docPartGallery w:val="Cover Pages"/>
          <w:docPartUnique/>
        </w:docPartObj>
      </w:sdtPr>
      <w:sdtEndPr>
        <w:rPr>
          <w:b/>
          <w:bCs/>
          <w:color w:val="auto"/>
        </w:rPr>
      </w:sdtEndPr>
      <w:sdtContent>
        <w:p w14:paraId="685B60BE" w14:textId="0DBC6E84" w:rsidR="00FB2ADC" w:rsidRDefault="00FB2ADC">
          <w:pPr>
            <w:pStyle w:val="NoSpacing"/>
            <w:spacing w:before="1540" w:after="240"/>
            <w:jc w:val="center"/>
            <w:rPr>
              <w:color w:val="156082" w:themeColor="accent1"/>
            </w:rPr>
          </w:pPr>
          <w:r>
            <w:rPr>
              <w:noProof/>
              <w:color w:val="156082" w:themeColor="accent1"/>
            </w:rPr>
            <w:drawing>
              <wp:inline distT="0" distB="0" distL="0" distR="0" wp14:anchorId="3E5508D9" wp14:editId="40DB748E">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DD2C4FFC20D24656883145CD5E20D6B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49B4140" w14:textId="56F6EB8F" w:rsidR="00FB2ADC" w:rsidRDefault="00FB2ADC">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Gator-Gasp</w:t>
              </w:r>
            </w:p>
          </w:sdtContent>
        </w:sdt>
        <w:sdt>
          <w:sdtPr>
            <w:rPr>
              <w:color w:val="156082" w:themeColor="accent1"/>
              <w:sz w:val="28"/>
              <w:szCs w:val="28"/>
            </w:rPr>
            <w:alias w:val="Subtitle"/>
            <w:tag w:val=""/>
            <w:id w:val="328029620"/>
            <w:placeholder>
              <w:docPart w:val="2AE4830BFF22427AB5136A5D38E1A475"/>
            </w:placeholder>
            <w:dataBinding w:prefixMappings="xmlns:ns0='http://purl.org/dc/elements/1.1/' xmlns:ns1='http://schemas.openxmlformats.org/package/2006/metadata/core-properties' " w:xpath="/ns1:coreProperties[1]/ns0:subject[1]" w:storeItemID="{6C3C8BC8-F283-45AE-878A-BAB7291924A1}"/>
            <w:text/>
          </w:sdtPr>
          <w:sdtEndPr/>
          <w:sdtContent>
            <w:p w14:paraId="23230121" w14:textId="2FE725D1" w:rsidR="00FB2ADC" w:rsidRDefault="00FB2ADC">
              <w:pPr>
                <w:pStyle w:val="NoSpacing"/>
                <w:jc w:val="center"/>
                <w:rPr>
                  <w:color w:val="156082" w:themeColor="accent1"/>
                  <w:sz w:val="28"/>
                  <w:szCs w:val="28"/>
                </w:rPr>
              </w:pPr>
              <w:r>
                <w:rPr>
                  <w:color w:val="156082" w:themeColor="accent1"/>
                  <w:sz w:val="28"/>
                  <w:szCs w:val="28"/>
                </w:rPr>
                <w:t>Particulate Matter Datalogger for Field Applications</w:t>
              </w:r>
            </w:p>
          </w:sdtContent>
        </w:sdt>
        <w:p w14:paraId="10EF1067" w14:textId="03CC25FE" w:rsidR="00FB2ADC" w:rsidRDefault="00C66E3E">
          <w:pPr>
            <w:pStyle w:val="NoSpacing"/>
            <w:spacing w:before="480"/>
            <w:jc w:val="center"/>
            <w:rPr>
              <w:color w:val="156082" w:themeColor="accent1"/>
            </w:rPr>
          </w:pPr>
          <w:r>
            <w:rPr>
              <w:noProof/>
            </w:rPr>
            <mc:AlternateContent>
              <mc:Choice Requires="wps">
                <w:drawing>
                  <wp:anchor distT="0" distB="0" distL="114300" distR="114300" simplePos="0" relativeHeight="251661312" behindDoc="0" locked="0" layoutInCell="1" allowOverlap="1" wp14:anchorId="6473693C" wp14:editId="1D849EC8">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943600" cy="1052830"/>
                    <wp:effectExtent l="0" t="0" r="0" b="0"/>
                    <wp:wrapNone/>
                    <wp:docPr id="17520738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10528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3FDBC" w14:textId="42FE2258" w:rsidR="00FB2ADC" w:rsidRPr="00FB2ADC" w:rsidRDefault="00FB2ADC" w:rsidP="00FB2ADC">
                                <w:pPr>
                                  <w:pStyle w:val="Quote"/>
                                  <w:rPr>
                                    <w:i w:val="0"/>
                                    <w:iCs w:val="0"/>
                                    <w:color w:val="156082" w:themeColor="accent1"/>
                                  </w:rPr>
                                </w:pPr>
                                <w:r w:rsidRPr="00FB2ADC">
                                  <w:rPr>
                                    <w:i w:val="0"/>
                                    <w:iCs w:val="0"/>
                                    <w:color w:val="156082" w:themeColor="accent1"/>
                                  </w:rPr>
                                  <w:t>Contacts:</w:t>
                                </w:r>
                              </w:p>
                              <w:p w14:paraId="69239C27" w14:textId="2DD2ABC4" w:rsidR="00FB2ADC" w:rsidRPr="00FB2ADC" w:rsidRDefault="00FB2ADC" w:rsidP="00FB2ADC">
                                <w:pPr>
                                  <w:jc w:val="center"/>
                                  <w:rPr>
                                    <w:i/>
                                    <w:iCs/>
                                    <w:color w:val="156082" w:themeColor="accent1"/>
                                  </w:rPr>
                                </w:pPr>
                                <w:r w:rsidRPr="00FB2ADC">
                                  <w:rPr>
                                    <w:i/>
                                    <w:iCs/>
                                    <w:color w:val="156082" w:themeColor="accent1"/>
                                  </w:rPr>
                                  <w:t>Dr. Rafael Muñoz-Carpena – carpena@ufl.edu</w:t>
                                </w:r>
                              </w:p>
                              <w:p w14:paraId="3CFED977" w14:textId="572963B2" w:rsidR="00FB2ADC" w:rsidRPr="00FB2ADC" w:rsidRDefault="00FB2ADC" w:rsidP="00FB2ADC">
                                <w:pPr>
                                  <w:jc w:val="center"/>
                                  <w:rPr>
                                    <w:i/>
                                    <w:iCs/>
                                    <w:color w:val="156082" w:themeColor="accent1"/>
                                  </w:rPr>
                                </w:pPr>
                                <w:r w:rsidRPr="00FB2ADC">
                                  <w:rPr>
                                    <w:i/>
                                    <w:iCs/>
                                    <w:color w:val="156082" w:themeColor="accent1"/>
                                  </w:rPr>
                                  <w:t>Rio Bonham – r.bonham@ufl.edu</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473693C" id="_x0000_t202" coordsize="21600,21600" o:spt="202" path="m,l,21600r21600,l21600,xe">
                    <v:stroke joinstyle="miter"/>
                    <v:path gradientshapeok="t" o:connecttype="rect"/>
                  </v:shapetype>
                  <v:shape id="Text Box 8" o:spid="_x0000_s1026" type="#_x0000_t202" style="position:absolute;left:0;text-align:left;margin-left:0;margin-top:0;width:468pt;height:82.9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MmvbwIAAEcFAAAOAAAAZHJzL2Uyb0RvYy54bWysVE1v2zAMvQ/YfxB0X+20S9AZcYqsRYcB&#10;QVssHXpWZKkxKosapcTOfv0o2U6GbpcOu8i0+Ejx45Hzq64xbK/Q12BLPjnLOVNWQlXb55J/f7z9&#10;cMmZD8JWwoBVJT8oz68W79/NW1eoc9iCqRQycmJ90bqSb0NwRZZ5uVWN8GfglCWlBmxEoF98zioU&#10;LXlvTHae57OsBawcglTe0+1Nr+SL5F9rJcO91l4FZkpOsYV0Yjo38cwWc1E8o3DbWg5hiH+IohG1&#10;pUePrm5EEGyH9R+umloieNDhTEKTgda1VCkHymaSv8pmvRVOpVyoON4dy+T/n1t5t1+7B2Sh+wwd&#10;NTAl4d0K5Iun2mSt88WAiTX1hSd0TLTT2MQvpcDIkGp7ONZTdYFJupx++ngxy0klSTfJp+eXF6ni&#10;2cncoQ9fFDQsCiVHalgKQexXPsQARDFC4msWbmtjUtOMZW3JZxfTPBkcNWRhbMSq1P7BzSn0JIWD&#10;URFj7DelWV2lDOJFIp66Nsj2gigjpFQ2TCJNkl9CR5SmIN5iOOBPUb3FuM9jfBlsOBo3tQXsOxbn&#10;5RR29TKGrHv80Enf5x1LELpNR1lFcQPVgSiA0E+Hd/K2pm6shA8PAmkcqIM04uGeDm2Aqg6DxNkW&#10;8Off7iOeWEpazloar5L7HzuBijPz1RJ/4yyOAo7CZhTsrrkGKv+EloeTSSQDDGYUNULzRJO/jK+Q&#10;SlhJb5V8M4rXoR9y2hxSLZcJRBPnRFjZtZMj0yO3HrsngW4gYCDu3sE4eKJ4xcMem4jilrtAbEwk&#10;PVVxKDRNa2LMsFniOvj9P6FO+2/xCwAA//8DAFBLAwQUAAYACAAAACEAE5/tSdkAAAAFAQAADwAA&#10;AGRycy9kb3ducmV2LnhtbEyOQUvDQBCF74L/YRnBm91YNdSYTRFRwZOYitTbNDsmIdnZkN22yb93&#10;9KKXgcf7ePPl68n16kBjaD0buFwkoIgrb1uuDbxvni5WoEJEtth7JgMzBVgXpyc5ZtYf+Y0OZayV&#10;jHDI0EAT45BpHaqGHIaFH4il+/KjwyhxrLUd8SjjrtfLJEm1w5blQ4MDPTRUdeXeGUjm58+0K+cX&#10;Wj6+Xn9005ZxszXm/Gy6vwMVaYp/MPzoizoU4rTze7ZB9bIh3O+V7vYqlbgTKL1ZgS5y/d+++AYA&#10;AP//AwBQSwECLQAUAAYACAAAACEAtoM4kv4AAADhAQAAEwAAAAAAAAAAAAAAAAAAAAAAW0NvbnRl&#10;bnRfVHlwZXNdLnhtbFBLAQItABQABgAIAAAAIQA4/SH/1gAAAJQBAAALAAAAAAAAAAAAAAAAAC8B&#10;AABfcmVscy8ucmVsc1BLAQItABQABgAIAAAAIQBGfMmvbwIAAEcFAAAOAAAAAAAAAAAAAAAAAC4C&#10;AABkcnMvZTJvRG9jLnhtbFBLAQItABQABgAIAAAAIQATn+1J2QAAAAUBAAAPAAAAAAAAAAAAAAAA&#10;AMkEAABkcnMvZG93bnJldi54bWxQSwUGAAAAAAQABADzAAAAzwUAAAAA&#10;" filled="f" stroked="f" strokeweight=".5pt">
                    <v:textbox style="mso-fit-shape-to-text:t" inset="0,0,0,0">
                      <w:txbxContent>
                        <w:p w14:paraId="1A23FDBC" w14:textId="42FE2258" w:rsidR="00FB2ADC" w:rsidRPr="00FB2ADC" w:rsidRDefault="00FB2ADC" w:rsidP="00FB2ADC">
                          <w:pPr>
                            <w:pStyle w:val="Quote"/>
                            <w:rPr>
                              <w:i w:val="0"/>
                              <w:iCs w:val="0"/>
                              <w:color w:val="156082" w:themeColor="accent1"/>
                            </w:rPr>
                          </w:pPr>
                          <w:r w:rsidRPr="00FB2ADC">
                            <w:rPr>
                              <w:i w:val="0"/>
                              <w:iCs w:val="0"/>
                              <w:color w:val="156082" w:themeColor="accent1"/>
                            </w:rPr>
                            <w:t>Contacts:</w:t>
                          </w:r>
                        </w:p>
                        <w:p w14:paraId="69239C27" w14:textId="2DD2ABC4" w:rsidR="00FB2ADC" w:rsidRPr="00FB2ADC" w:rsidRDefault="00FB2ADC" w:rsidP="00FB2ADC">
                          <w:pPr>
                            <w:jc w:val="center"/>
                            <w:rPr>
                              <w:i/>
                              <w:iCs/>
                              <w:color w:val="156082" w:themeColor="accent1"/>
                            </w:rPr>
                          </w:pPr>
                          <w:r w:rsidRPr="00FB2ADC">
                            <w:rPr>
                              <w:i/>
                              <w:iCs/>
                              <w:color w:val="156082" w:themeColor="accent1"/>
                            </w:rPr>
                            <w:t>Dr. Rafael Muñoz-Carpena – carpena@ufl.edu</w:t>
                          </w:r>
                        </w:p>
                        <w:p w14:paraId="3CFED977" w14:textId="572963B2" w:rsidR="00FB2ADC" w:rsidRPr="00FB2ADC" w:rsidRDefault="00FB2ADC" w:rsidP="00FB2ADC">
                          <w:pPr>
                            <w:jc w:val="center"/>
                            <w:rPr>
                              <w:i/>
                              <w:iCs/>
                              <w:color w:val="156082" w:themeColor="accent1"/>
                            </w:rPr>
                          </w:pPr>
                          <w:r w:rsidRPr="00FB2ADC">
                            <w:rPr>
                              <w:i/>
                              <w:iCs/>
                              <w:color w:val="156082" w:themeColor="accent1"/>
                            </w:rPr>
                            <w:t>Rio Bonham – r.bonham@ufl.edu</w:t>
                          </w:r>
                        </w:p>
                      </w:txbxContent>
                    </v:textbox>
                    <w10:wrap anchorx="margin" anchory="page"/>
                  </v:shape>
                </w:pict>
              </mc:Fallback>
            </mc:AlternateContent>
          </w:r>
          <w:r w:rsidR="00FB2ADC">
            <w:rPr>
              <w:noProof/>
              <w:color w:val="156082" w:themeColor="accent1"/>
            </w:rPr>
            <w:drawing>
              <wp:inline distT="0" distB="0" distL="0" distR="0" wp14:anchorId="0E9F3DC6" wp14:editId="0E119299">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0281410" w14:textId="10E874F4" w:rsidR="00FB2ADC" w:rsidRDefault="006A1A45">
          <w:pPr>
            <w:rPr>
              <w:b/>
              <w:bCs/>
            </w:rPr>
          </w:pPr>
          <w:r>
            <w:rPr>
              <w:b/>
              <w:bCs/>
              <w:noProof/>
            </w:rPr>
            <w:drawing>
              <wp:anchor distT="0" distB="0" distL="114300" distR="114300" simplePos="0" relativeHeight="251658240" behindDoc="0" locked="0" layoutInCell="1" allowOverlap="1" wp14:anchorId="40362BDF" wp14:editId="6486934F">
                <wp:simplePos x="0" y="0"/>
                <wp:positionH relativeFrom="column">
                  <wp:posOffset>1502727</wp:posOffset>
                </wp:positionH>
                <wp:positionV relativeFrom="paragraph">
                  <wp:posOffset>260668</wp:posOffset>
                </wp:positionV>
                <wp:extent cx="3135630" cy="2857500"/>
                <wp:effectExtent l="0" t="0" r="0" b="0"/>
                <wp:wrapNone/>
                <wp:docPr id="111315696" name="Picture 2" descr="A person holding an oran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696" name="Picture 2" descr="A person holding an orange box&#10;&#10;Description automatically generated"/>
                        <pic:cNvPicPr/>
                      </pic:nvPicPr>
                      <pic:blipFill rotWithShape="1">
                        <a:blip r:embed="rId13" cstate="print">
                          <a:extLst>
                            <a:ext uri="{28A0092B-C50C-407E-A947-70E740481C1C}">
                              <a14:useLocalDpi xmlns:a14="http://schemas.microsoft.com/office/drawing/2010/main" val="0"/>
                            </a:ext>
                          </a:extLst>
                        </a:blip>
                        <a:srcRect l="17522" t="39758" r="17522" b="15845"/>
                        <a:stretch/>
                      </pic:blipFill>
                      <pic:spPr bwMode="auto">
                        <a:xfrm>
                          <a:off x="0" y="0"/>
                          <a:ext cx="3135630" cy="2857500"/>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2ADC">
            <w:rPr>
              <w:b/>
              <w:bCs/>
            </w:rPr>
            <w:br w:type="page"/>
          </w:r>
        </w:p>
      </w:sdtContent>
    </w:sdt>
    <w:p w14:paraId="17E06BF0" w14:textId="64BD1210" w:rsidR="000C798A" w:rsidRDefault="000C798A" w:rsidP="00762239">
      <w:pPr>
        <w:rPr>
          <w:b/>
          <w:bCs/>
          <w:sz w:val="32"/>
          <w:szCs w:val="32"/>
        </w:rPr>
      </w:pPr>
      <w:r>
        <w:rPr>
          <w:b/>
          <w:bCs/>
          <w:sz w:val="32"/>
          <w:szCs w:val="32"/>
        </w:rPr>
        <w:lastRenderedPageBreak/>
        <w:t>Statement of Purpose</w:t>
      </w:r>
    </w:p>
    <w:p w14:paraId="14B3DD82" w14:textId="77777777" w:rsidR="001C2840" w:rsidRDefault="000C798A" w:rsidP="00762239">
      <w:r>
        <w:t xml:space="preserve">Gator-Gasp serves as a low-cost </w:t>
      </w:r>
      <w:r w:rsidR="00CD7773">
        <w:t xml:space="preserve">and ease of use datalogger for Particulate Matter measurements </w:t>
      </w:r>
      <w:r w:rsidR="00B61E09">
        <w:t xml:space="preserve">for </w:t>
      </w:r>
      <w:r w:rsidR="00CD7773">
        <w:t>field applications.</w:t>
      </w:r>
      <w:r w:rsidR="001C70A8">
        <w:t xml:space="preserve"> The sensor is split into three components: the </w:t>
      </w:r>
      <w:r w:rsidR="00522F56">
        <w:t>slider (blue composite piece)</w:t>
      </w:r>
      <w:r w:rsidR="001C2840">
        <w:t>:</w:t>
      </w:r>
    </w:p>
    <w:p w14:paraId="6DAD5D4D" w14:textId="53458F4E" w:rsidR="001C2840" w:rsidRDefault="001C2840" w:rsidP="00EE7DF9">
      <w:pPr>
        <w:jc w:val="center"/>
      </w:pPr>
      <w:r w:rsidRPr="001C2840">
        <w:rPr>
          <w:noProof/>
        </w:rPr>
        <w:drawing>
          <wp:inline distT="0" distB="0" distL="0" distR="0" wp14:anchorId="66C0B83B" wp14:editId="342FDEEC">
            <wp:extent cx="2500313" cy="1565270"/>
            <wp:effectExtent l="0" t="0" r="0" b="0"/>
            <wp:docPr id="536529069" name="Picture 1" descr="A metal box with wires and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29069" name="Picture 1" descr="A metal box with wires and screws&#10;&#10;Description automatically generated"/>
                    <pic:cNvPicPr/>
                  </pic:nvPicPr>
                  <pic:blipFill>
                    <a:blip r:embed="rId14"/>
                    <a:stretch>
                      <a:fillRect/>
                    </a:stretch>
                  </pic:blipFill>
                  <pic:spPr>
                    <a:xfrm>
                      <a:off x="0" y="0"/>
                      <a:ext cx="2515414" cy="1574724"/>
                    </a:xfrm>
                    <a:prstGeom prst="rect">
                      <a:avLst/>
                    </a:prstGeom>
                  </pic:spPr>
                </pic:pic>
              </a:graphicData>
            </a:graphic>
          </wp:inline>
        </w:drawing>
      </w:r>
    </w:p>
    <w:p w14:paraId="1EC04A2D" w14:textId="77777777" w:rsidR="001C2840" w:rsidRDefault="00522F56" w:rsidP="00762239">
      <w:r>
        <w:t>shell (orange composite piece)</w:t>
      </w:r>
      <w:r w:rsidR="001C2840">
        <w:t>:</w:t>
      </w:r>
    </w:p>
    <w:p w14:paraId="28DD51F3" w14:textId="68DEAA81" w:rsidR="001C2840" w:rsidRDefault="00EE7DF9" w:rsidP="00EE7DF9">
      <w:pPr>
        <w:jc w:val="center"/>
      </w:pPr>
      <w:r w:rsidRPr="00EE7DF9">
        <w:drawing>
          <wp:inline distT="0" distB="0" distL="0" distR="0" wp14:anchorId="2FAB36FC" wp14:editId="63B3A4E6">
            <wp:extent cx="2128568" cy="2405062"/>
            <wp:effectExtent l="0" t="0" r="5080" b="0"/>
            <wp:docPr id="1675605560" name="Picture 1" descr="A hand holding an orange box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05560" name="Picture 1" descr="A hand holding an orange box with white text and blue text&#10;&#10;Description automatically generated"/>
                    <pic:cNvPicPr/>
                  </pic:nvPicPr>
                  <pic:blipFill>
                    <a:blip r:embed="rId15"/>
                    <a:stretch>
                      <a:fillRect/>
                    </a:stretch>
                  </pic:blipFill>
                  <pic:spPr>
                    <a:xfrm>
                      <a:off x="0" y="0"/>
                      <a:ext cx="2132237" cy="2409208"/>
                    </a:xfrm>
                    <a:prstGeom prst="rect">
                      <a:avLst/>
                    </a:prstGeom>
                  </pic:spPr>
                </pic:pic>
              </a:graphicData>
            </a:graphic>
          </wp:inline>
        </w:drawing>
      </w:r>
    </w:p>
    <w:p w14:paraId="7C09E9A6" w14:textId="51EA697A" w:rsidR="000372AE" w:rsidRDefault="00522F56" w:rsidP="00762239">
      <w:r>
        <w:t xml:space="preserve"> and weather housing. </w:t>
      </w:r>
    </w:p>
    <w:p w14:paraId="24796C2F" w14:textId="7D0310A6" w:rsidR="000372AE" w:rsidRDefault="001C2840" w:rsidP="00EE7DF9">
      <w:pPr>
        <w:jc w:val="center"/>
      </w:pPr>
      <w:r>
        <w:rPr>
          <w:noProof/>
        </w:rPr>
        <w:drawing>
          <wp:inline distT="0" distB="0" distL="0" distR="0" wp14:anchorId="79A2BC58" wp14:editId="7AC0869E">
            <wp:extent cx="1776380" cy="2043113"/>
            <wp:effectExtent l="0" t="0" r="0" b="0"/>
            <wp:docPr id="8484118" name="Picture 7" descr="A stack of white plastic contain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2176" name="Picture 7" descr="A stack of white plastic containers&#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11530" r="17384" b="17084"/>
                    <a:stretch/>
                  </pic:blipFill>
                  <pic:spPr bwMode="auto">
                    <a:xfrm>
                      <a:off x="0" y="0"/>
                      <a:ext cx="1779194" cy="2046350"/>
                    </a:xfrm>
                    <a:prstGeom prst="rect">
                      <a:avLst/>
                    </a:prstGeom>
                    <a:noFill/>
                    <a:ln>
                      <a:noFill/>
                    </a:ln>
                    <a:extLst>
                      <a:ext uri="{53640926-AAD7-44D8-BBD7-CCE9431645EC}">
                        <a14:shadowObscured xmlns:a14="http://schemas.microsoft.com/office/drawing/2010/main"/>
                      </a:ext>
                    </a:extLst>
                  </pic:spPr>
                </pic:pic>
              </a:graphicData>
            </a:graphic>
          </wp:inline>
        </w:drawing>
      </w:r>
    </w:p>
    <w:p w14:paraId="5036F84C" w14:textId="23558FC6" w:rsidR="000C798A" w:rsidRDefault="003139FF" w:rsidP="00762239">
      <w:r>
        <w:lastRenderedPageBreak/>
        <w:t xml:space="preserve">The slider component </w:t>
      </w:r>
      <w:r w:rsidR="00851517">
        <w:t>holds</w:t>
      </w:r>
      <w:r>
        <w:t xml:space="preserve"> the electronic</w:t>
      </w:r>
      <w:r w:rsidR="00091D81">
        <w:t xml:space="preserve"> portions of the sensor (circuits, SD card, battery, etc.)</w:t>
      </w:r>
      <w:r w:rsidR="00851517">
        <w:t xml:space="preserve">, whilst the shell is primarily a socket for the slider </w:t>
      </w:r>
      <w:r w:rsidR="00C8568C">
        <w:t xml:space="preserve">to make a joint box (as seen on the cover page). This </w:t>
      </w:r>
      <w:r w:rsidR="002923E2">
        <w:t>combination</w:t>
      </w:r>
      <w:r w:rsidR="00C8568C">
        <w:t xml:space="preserve"> between the blue slider and orange shell create</w:t>
      </w:r>
      <w:r w:rsidR="002923E2">
        <w:t>s</w:t>
      </w:r>
      <w:r w:rsidR="00643B2D">
        <w:t xml:space="preserve"> a ‘mold’ to appropriately fit inside</w:t>
      </w:r>
      <w:r w:rsidR="007825A7">
        <w:t xml:space="preserve"> sensor housing</w:t>
      </w:r>
      <w:r w:rsidR="00643B2D">
        <w:t>.</w:t>
      </w:r>
      <w:r w:rsidR="00020140">
        <w:t xml:space="preserve"> There is a thin rope </w:t>
      </w:r>
      <w:r w:rsidR="00E342F3">
        <w:t xml:space="preserve">going through the weathering housing meant to hook onto the ‘cleat’ of the blue slider (see Quick Start step 5). This rope will </w:t>
      </w:r>
      <w:r w:rsidR="00504D6C">
        <w:t>reliably hold the sensor inside the weathering housing and can be hooked to a metal loop on the outside of the weathering housing (see Quick Start step 6).</w:t>
      </w:r>
      <w:r w:rsidR="00DD7C5A">
        <w:t xml:space="preserve"> </w:t>
      </w:r>
      <w:r w:rsidR="00504D6C">
        <w:t xml:space="preserve">The operation </w:t>
      </w:r>
      <w:r w:rsidR="000372AE">
        <w:t>philosophy</w:t>
      </w:r>
      <w:r w:rsidR="00504D6C">
        <w:t xml:space="preserve"> for </w:t>
      </w:r>
      <w:r w:rsidR="00DD7C5A">
        <w:t>Gator-Gasp is centered around user-based interactions for ease of use. The quick start guide below</w:t>
      </w:r>
      <w:r w:rsidR="00D43C9B">
        <w:t xml:space="preserve"> are all the steps required to begin collecting data and the files are securely saved </w:t>
      </w:r>
      <w:r w:rsidR="00286F97">
        <w:t>on the</w:t>
      </w:r>
      <w:r w:rsidR="00D43C9B">
        <w:t xml:space="preserve"> SD card</w:t>
      </w:r>
      <w:r w:rsidR="0065356C">
        <w:t xml:space="preserve"> after being finished</w:t>
      </w:r>
      <w:r w:rsidR="00286F97">
        <w:t>.</w:t>
      </w:r>
      <w:r w:rsidR="00DD7C5A">
        <w:t xml:space="preserve"> </w:t>
      </w:r>
    </w:p>
    <w:p w14:paraId="37F4FDF6" w14:textId="73AC50E5" w:rsidR="00AF69E2" w:rsidRPr="00ED298C" w:rsidRDefault="001C2840" w:rsidP="00762239">
      <w:r w:rsidRPr="001C2840">
        <w:rPr>
          <w:sz w:val="22"/>
          <w:szCs w:val="22"/>
        </w:rPr>
        <w:t>Please see additional details on the particulate matter air sensor PM2008 used in GATOR-GASP</w:t>
      </w:r>
      <w:r w:rsidR="00ED298C" w:rsidRPr="001C2840">
        <w:rPr>
          <w:sz w:val="22"/>
          <w:szCs w:val="22"/>
        </w:rPr>
        <w:t xml:space="preserve">: </w:t>
      </w:r>
      <w:hyperlink r:id="rId17" w:history="1">
        <w:r w:rsidR="00ED298C" w:rsidRPr="001C2840">
          <w:rPr>
            <w:rStyle w:val="Hyperlink"/>
            <w:sz w:val="22"/>
            <w:szCs w:val="22"/>
          </w:rPr>
          <w:t>https://www.co2meter.com/products/particulate-matter-cubic-sensors</w:t>
        </w:r>
      </w:hyperlink>
      <w:r w:rsidR="00ED298C">
        <w:br/>
      </w:r>
      <w:r w:rsidR="00AF69E2" w:rsidRPr="0010607F">
        <w:rPr>
          <w:b/>
          <w:bCs/>
          <w:sz w:val="32"/>
          <w:szCs w:val="32"/>
        </w:rPr>
        <w:t>Quick Start</w:t>
      </w:r>
    </w:p>
    <w:p w14:paraId="2DFA664C" w14:textId="7DB5922F" w:rsidR="00AF69E2" w:rsidRDefault="00C66E3E" w:rsidP="00AF69E2">
      <w:pPr>
        <w:pStyle w:val="ListParagraph"/>
        <w:numPr>
          <w:ilvl w:val="0"/>
          <w:numId w:val="8"/>
        </w:numPr>
      </w:pPr>
      <w:r>
        <w:rPr>
          <w:noProof/>
        </w:rPr>
        <mc:AlternateContent>
          <mc:Choice Requires="wps">
            <w:drawing>
              <wp:anchor distT="0" distB="0" distL="114300" distR="114300" simplePos="0" relativeHeight="251663360" behindDoc="0" locked="0" layoutInCell="1" allowOverlap="1" wp14:anchorId="5D4E3EE3" wp14:editId="1F6841EB">
                <wp:simplePos x="0" y="0"/>
                <wp:positionH relativeFrom="column">
                  <wp:posOffset>1143000</wp:posOffset>
                </wp:positionH>
                <wp:positionV relativeFrom="paragraph">
                  <wp:posOffset>721995</wp:posOffset>
                </wp:positionV>
                <wp:extent cx="1291590" cy="933450"/>
                <wp:effectExtent l="19050" t="19685" r="13335" b="18415"/>
                <wp:wrapNone/>
                <wp:docPr id="985382941"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1590" cy="93345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5B1BD0" id="Oval 5" o:spid="_x0000_s1026" style="position:absolute;margin-left:90pt;margin-top:56.85pt;width:101.7pt;height:7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gdRBAIAAOQDAAAOAAAAZHJzL2Uyb0RvYy54bWysU1GP0zAMfkfiP0R559ruNmDVutNpxxDS&#10;cSAd/AAvTdeINA5Otu749TjZbjfBG6IPkR3Hn+3PXxc3h8GKvaZg0DWyuiql0E5ha9y2kd+/rd+8&#10;lyJEcC1YdLqRTzrIm+XrV4vR13qCPdpWk2AQF+rRN7KP0ddFEVSvBwhX6LXjYIc0QGSXtkVLMDL6&#10;YItJWb4tRqTWEyodAt/eHYNymfG7Tqv4peuCjsI2knuL+aR8btJZLBdQbwl8b9SpDfiHLgYwjoue&#10;oe4ggtiR+QtqMIowYBevFA4Fdp1ROs/A01TlH9M89uB1noXJCf5MU/h/sOph/+i/Umo9+HtUP4Jw&#10;uOrBbfUtEY69hpbLVYmoYvShPickJ3Cq2IyfseXVwi5i5uDQ0ZAAeTpxyFQ/nanWhygUX1aTeTWb&#10;80YUx+bX19NZ3kUB9XO2pxA/ahxEMhqprTU+JDaghv19iKkhqJ9fpWuHa2Nt3qh1YmzkZDYty5wR&#10;0Jo2RfOgtN2sLIk9sCjW65K/PB5TcPmMcOfajJZI+HCyIxh7tLm6dSdWEhFJc6HeYPvEpBAepca/&#10;Bhs90i8pRpZZI8PPHZCWwn5yTOy8mk6TLrMznb2bsEOXkc1lBJxiqEZGKY7mKh61vPNktj1XqvK4&#10;Dm95GZ3JJL10dWqWpZS5O8k+afXSz69efs7lbwAAAP//AwBQSwMEFAAGAAgAAAAhACpTm8XjAAAA&#10;CwEAAA8AAABkcnMvZG93bnJldi54bWxMj0tPwzAQhO9I/AdrkbggarepmijEqRCovA5IBHrg5sRL&#10;EuFHiJ02/HuWE9x2tKOZb4rtbA074Bh67yQsFwIYusbr3rUS3l53lxmwEJXTyniHEr4xwLY8PSlU&#10;rv3RveChii2jEBdyJaGLccg5D02HVoWFH9DR78OPVkWSY8v1qI4Ubg1fCbHhVvWOGjo14E2HzWc1&#10;WQlT/XSRPj9+3Ztw+3637x9266rfS3l+Nl9fAYs4xz8z/OITOpTEVPvJ6cAM6UzQlkjHMkmBkSPJ&#10;kjWwWsJqI1LgZcH/byh/AAAA//8DAFBLAQItABQABgAIAAAAIQC2gziS/gAAAOEBAAATAAAAAAAA&#10;AAAAAAAAAAAAAABbQ29udGVudF9UeXBlc10ueG1sUEsBAi0AFAAGAAgAAAAhADj9If/WAAAAlAEA&#10;AAsAAAAAAAAAAAAAAAAALwEAAF9yZWxzLy5yZWxzUEsBAi0AFAAGAAgAAAAhAF2qB1EEAgAA5AMA&#10;AA4AAAAAAAAAAAAAAAAALgIAAGRycy9lMm9Eb2MueG1sUEsBAi0AFAAGAAgAAAAhACpTm8XjAAAA&#10;CwEAAA8AAAAAAAAAAAAAAAAAXgQAAGRycy9kb3ducmV2LnhtbFBLBQYAAAAABAAEAPMAAABuBQAA&#10;AAA=&#10;" filled="f" strokecolor="red" strokeweight="2pt"/>
            </w:pict>
          </mc:Fallback>
        </mc:AlternateContent>
      </w:r>
      <w:r w:rsidR="00AF69E2">
        <w:t>Make sure SD Card is inserted.</w:t>
      </w:r>
      <w:r w:rsidR="006A1A45">
        <w:br/>
      </w:r>
      <w:r w:rsidR="006A1A45">
        <w:rPr>
          <w:noProof/>
        </w:rPr>
        <w:drawing>
          <wp:inline distT="0" distB="0" distL="0" distR="0" wp14:anchorId="35BDD0DB" wp14:editId="61A5C19B">
            <wp:extent cx="2447925" cy="2885757"/>
            <wp:effectExtent l="0" t="0" r="0" b="0"/>
            <wp:docPr id="966997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t="28286" r="18876"/>
                    <a:stretch/>
                  </pic:blipFill>
                  <pic:spPr bwMode="auto">
                    <a:xfrm>
                      <a:off x="0" y="0"/>
                      <a:ext cx="2447925" cy="2885757"/>
                    </a:xfrm>
                    <a:prstGeom prst="rect">
                      <a:avLst/>
                    </a:prstGeom>
                    <a:noFill/>
                    <a:ln>
                      <a:noFill/>
                    </a:ln>
                    <a:extLst>
                      <a:ext uri="{53640926-AAD7-44D8-BBD7-CCE9431645EC}">
                        <a14:shadowObscured xmlns:a14="http://schemas.microsoft.com/office/drawing/2010/main"/>
                      </a:ext>
                    </a:extLst>
                  </pic:spPr>
                </pic:pic>
              </a:graphicData>
            </a:graphic>
          </wp:inline>
        </w:drawing>
      </w:r>
    </w:p>
    <w:p w14:paraId="20002B37" w14:textId="198E8C40" w:rsidR="00AF69E2" w:rsidRDefault="00C66E3E" w:rsidP="00AF69E2">
      <w:pPr>
        <w:pStyle w:val="ListParagraph"/>
        <w:numPr>
          <w:ilvl w:val="0"/>
          <w:numId w:val="8"/>
        </w:numPr>
      </w:pPr>
      <w:r>
        <w:rPr>
          <w:noProof/>
        </w:rPr>
        <w:lastRenderedPageBreak/>
        <mc:AlternateContent>
          <mc:Choice Requires="wps">
            <w:drawing>
              <wp:anchor distT="0" distB="0" distL="114300" distR="114300" simplePos="0" relativeHeight="251664384" behindDoc="0" locked="0" layoutInCell="1" allowOverlap="1" wp14:anchorId="5D4E3EE3" wp14:editId="0A1D1A81">
                <wp:simplePos x="0" y="0"/>
                <wp:positionH relativeFrom="column">
                  <wp:posOffset>1638300</wp:posOffset>
                </wp:positionH>
                <wp:positionV relativeFrom="paragraph">
                  <wp:posOffset>234950</wp:posOffset>
                </wp:positionV>
                <wp:extent cx="1005840" cy="675640"/>
                <wp:effectExtent l="19050" t="15240" r="13335" b="13970"/>
                <wp:wrapNone/>
                <wp:docPr id="1655779467"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67564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F01E05" id="Oval 6" o:spid="_x0000_s1026" style="position:absolute;margin-left:129pt;margin-top:18.5pt;width:79.2pt;height:5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gZAAIAAOQDAAAOAAAAZHJzL2Uyb0RvYy54bWysU9tu2zAMfR+wfxD0vtgOkrQz4hRFugwD&#10;ugvQ7QMUWbaFyaJGKXGyrx8lu2m2vQ3zg0CK4iF5eLy+O/WGHRV6DbbixSznTFkJtbZtxb993b25&#10;5cwHYWthwKqKn5Xnd5vXr9aDK9UcOjC1QkYg1peDq3gXgiuzzMtO9cLPwClLwQawF4FcbLMaxUDo&#10;vcnmeb7KBsDaIUjlPd0+jEG+SfhNo2T43DReBWYqTr2FdGI69/HMNmtRtihcp+XUhviHLnqhLRW9&#10;QD2IINgB9V9QvZYIHpowk9Bn0DRaqjQDTVPkf0zz1Amn0ixEjncXmvz/g5Wfjk/uC8bWvXsE+d0z&#10;C9tO2FbdI8LQKVFTuSISlQ3Ol5eE6HhKZfvhI9S0WnEIkDg4NdhHQJqOnRLV5wvV6hSYpMsiz5e3&#10;C9qIpNjqZrkiO5YQ5XO2Qx/eK+hZNCqujNHORzZEKY6PPoyvn1/Faws7bUzaqLFsqPh8ucjzlOHB&#10;6DpG06DY7rcG2VGQKHa7nL6p9m/PEA62TmiRhHeTHYQ2o029GjuxEomImvPlHuozkYIwSo1+DTI6&#10;wJ+cDSSzivsfB4GKM/PBErFvi0VkISRnsbyZk4PXkf11RFhJUBUPnI3mNoxaPjjUbUeVijSuhXta&#10;RqMTSS9dTc2SlBLTk+yjVq/99Orl59z8AgAA//8DAFBLAwQUAAYACAAAACEAVcF1J+MAAAAKAQAA&#10;DwAAAGRycy9kb3ducmV2LnhtbEyPy07DMBBF90j8gzVIbFDrtDVtFeJUCFQoLCoR6IKdEw9JhB8h&#10;dtrw9wwrWI1Gc3Tn3GwzWsOO2IfWOwmzaQIMXeV162oJb6/byRpYiMppZbxDCd8YYJOfn2Uq1f7k&#10;XvBYxJpRiAupktDE2KWch6pBq8LUd+jo9uF7qyKtfc11r04Ubg2fJ8mSW9U6+tCoDu8arD6LwUoY&#10;yuer1f7p69GE+/eHQ7vbiqI9SHl5Md7eAIs4xj8YfvVJHXJyKv3gdGBGwvx6TV2ihMWKJgFithTA&#10;SiLFQgDPM/6/Qv4DAAD//wMAUEsBAi0AFAAGAAgAAAAhALaDOJL+AAAA4QEAABMAAAAAAAAAAAAA&#10;AAAAAAAAAFtDb250ZW50X1R5cGVzXS54bWxQSwECLQAUAAYACAAAACEAOP0h/9YAAACUAQAACwAA&#10;AAAAAAAAAAAAAAAvAQAAX3JlbHMvLnJlbHNQSwECLQAUAAYACAAAACEAyDy4GQACAADkAwAADgAA&#10;AAAAAAAAAAAAAAAuAgAAZHJzL2Uyb0RvYy54bWxQSwECLQAUAAYACAAAACEAVcF1J+MAAAAKAQAA&#10;DwAAAAAAAAAAAAAAAABaBAAAZHJzL2Rvd25yZXYueG1sUEsFBgAAAAAEAAQA8wAAAGoFAAAAAA==&#10;" filled="f" strokecolor="red" strokeweight="2pt"/>
            </w:pict>
          </mc:Fallback>
        </mc:AlternateContent>
      </w:r>
      <w:r w:rsidR="00AF69E2">
        <w:t>Turn on the Power Switch.</w:t>
      </w:r>
      <w:r w:rsidR="006A1A45">
        <w:br/>
      </w:r>
      <w:r w:rsidR="006A1A45">
        <w:rPr>
          <w:noProof/>
        </w:rPr>
        <w:drawing>
          <wp:inline distT="0" distB="0" distL="0" distR="0" wp14:anchorId="5ECF72F4" wp14:editId="2894CE2C">
            <wp:extent cx="3233738" cy="2103489"/>
            <wp:effectExtent l="0" t="0" r="0" b="0"/>
            <wp:docPr id="516182602"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82602" name="Picture 4" descr="A close up of a device&#10;&#10;Description automatically generated"/>
                    <pic:cNvPicPr/>
                  </pic:nvPicPr>
                  <pic:blipFill rotWithShape="1">
                    <a:blip r:embed="rId19" cstate="print">
                      <a:extLst>
                        <a:ext uri="{28A0092B-C50C-407E-A947-70E740481C1C}">
                          <a14:useLocalDpi xmlns:a14="http://schemas.microsoft.com/office/drawing/2010/main" val="0"/>
                        </a:ext>
                      </a:extLst>
                    </a:blip>
                    <a:srcRect l="12912" t="39716" r="13397" b="24333"/>
                    <a:stretch/>
                  </pic:blipFill>
                  <pic:spPr bwMode="auto">
                    <a:xfrm>
                      <a:off x="0" y="0"/>
                      <a:ext cx="3234368" cy="2103899"/>
                    </a:xfrm>
                    <a:prstGeom prst="rect">
                      <a:avLst/>
                    </a:prstGeom>
                    <a:ln>
                      <a:noFill/>
                    </a:ln>
                    <a:extLst>
                      <a:ext uri="{53640926-AAD7-44D8-BBD7-CCE9431645EC}">
                        <a14:shadowObscured xmlns:a14="http://schemas.microsoft.com/office/drawing/2010/main"/>
                      </a:ext>
                    </a:extLst>
                  </pic:spPr>
                </pic:pic>
              </a:graphicData>
            </a:graphic>
          </wp:inline>
        </w:drawing>
      </w:r>
    </w:p>
    <w:p w14:paraId="73EB2B5A" w14:textId="6736BBE8" w:rsidR="00AF69E2" w:rsidRDefault="00C66E3E" w:rsidP="00AF69E2">
      <w:pPr>
        <w:pStyle w:val="ListParagraph"/>
        <w:numPr>
          <w:ilvl w:val="0"/>
          <w:numId w:val="8"/>
        </w:numPr>
      </w:pPr>
      <w:r>
        <w:rPr>
          <w:noProof/>
        </w:rPr>
        <mc:AlternateContent>
          <mc:Choice Requires="wps">
            <w:drawing>
              <wp:anchor distT="0" distB="0" distL="114300" distR="114300" simplePos="0" relativeHeight="251665408" behindDoc="0" locked="0" layoutInCell="1" allowOverlap="1" wp14:anchorId="5D4E3EE3" wp14:editId="4E339D5C">
                <wp:simplePos x="0" y="0"/>
                <wp:positionH relativeFrom="column">
                  <wp:posOffset>485775</wp:posOffset>
                </wp:positionH>
                <wp:positionV relativeFrom="paragraph">
                  <wp:posOffset>577215</wp:posOffset>
                </wp:positionV>
                <wp:extent cx="1005840" cy="675640"/>
                <wp:effectExtent l="19050" t="19685" r="13335" b="19050"/>
                <wp:wrapNone/>
                <wp:docPr id="84633062"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67564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F2BCE8" id="Oval 7" o:spid="_x0000_s1026" style="position:absolute;margin-left:38.25pt;margin-top:45.45pt;width:79.2pt;height:5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gZAAIAAOQDAAAOAAAAZHJzL2Uyb0RvYy54bWysU9tu2zAMfR+wfxD0vtgOkrQz4hRFugwD&#10;ugvQ7QMUWbaFyaJGKXGyrx8lu2m2vQ3zg0CK4iF5eLy+O/WGHRV6DbbixSznTFkJtbZtxb993b25&#10;5cwHYWthwKqKn5Xnd5vXr9aDK9UcOjC1QkYg1peDq3gXgiuzzMtO9cLPwClLwQawF4FcbLMaxUDo&#10;vcnmeb7KBsDaIUjlPd0+jEG+SfhNo2T43DReBWYqTr2FdGI69/HMNmtRtihcp+XUhviHLnqhLRW9&#10;QD2IINgB9V9QvZYIHpowk9Bn0DRaqjQDTVPkf0zz1Amn0ixEjncXmvz/g5Wfjk/uC8bWvXsE+d0z&#10;C9tO2FbdI8LQKVFTuSISlQ3Ol5eE6HhKZfvhI9S0WnEIkDg4NdhHQJqOnRLV5wvV6hSYpMsiz5e3&#10;C9qIpNjqZrkiO5YQ5XO2Qx/eK+hZNCqujNHORzZEKY6PPoyvn1/Faws7bUzaqLFsqPh8ucjzlOHB&#10;6DpG06DY7rcG2VGQKHa7nL6p9m/PEA62TmiRhHeTHYQ2o029GjuxEomImvPlHuozkYIwSo1+DTI6&#10;wJ+cDSSzivsfB4GKM/PBErFvi0VkISRnsbyZk4PXkf11RFhJUBUPnI3mNoxaPjjUbUeVijSuhXta&#10;RqMTSS9dTc2SlBLTk+yjVq/99Orl59z8AgAA//8DAFBLAwQUAAYACAAAACEAZB8HmeIAAAAJAQAA&#10;DwAAAGRycy9kb3ducmV2LnhtbEyPy07DMBBF90j8gzVIbBB1aEtDQpwKgUqBBRKBLtg58ZBY+BFi&#10;pw1/z7CC3Yzu0Z0zxXqyhu1xCNo7ARezBBi6xivtWgFvr5vzK2AhSqek8Q4FfGOAdXl8VMhc+YN7&#10;wX0VW0YlLuRSQBdjn3Memg6tDDPfo6Psww9WRlqHlqtBHqjcGj5PkhW3Uju60MkebztsPqvRChjr&#10;p7P0+fFra8Ld+/1OP2yWld4JcXoy3VwDizjFPxh+9UkdSnKq/ehUYEZAurokUkCWZMAony+WNNQE&#10;ZukCeFnw/x+UPwAAAP//AwBQSwECLQAUAAYACAAAACEAtoM4kv4AAADhAQAAEwAAAAAAAAAAAAAA&#10;AAAAAAAAW0NvbnRlbnRfVHlwZXNdLnhtbFBLAQItABQABgAIAAAAIQA4/SH/1gAAAJQBAAALAAAA&#10;AAAAAAAAAAAAAC8BAABfcmVscy8ucmVsc1BLAQItABQABgAIAAAAIQDIPLgZAAIAAOQDAAAOAAAA&#10;AAAAAAAAAAAAAC4CAABkcnMvZTJvRG9jLnhtbFBLAQItABQABgAIAAAAIQBkHweZ4gAAAAkBAAAP&#10;AAAAAAAAAAAAAAAAAFoEAABkcnMvZG93bnJldi54bWxQSwUGAAAAAAQABADzAAAAaQUAAAAA&#10;" filled="f" strokecolor="red" strokeweight="2pt"/>
            </w:pict>
          </mc:Fallback>
        </mc:AlternateContent>
      </w:r>
      <w:r w:rsidR="00AF69E2">
        <w:t>Turn on the Sensor Switch</w:t>
      </w:r>
      <w:r w:rsidR="00DF20CE">
        <w:t xml:space="preserve"> (flipped away from the LEDs)</w:t>
      </w:r>
      <w:r w:rsidR="00AF69E2">
        <w:t>.</w:t>
      </w:r>
      <w:r w:rsidR="006A1A45">
        <w:br/>
      </w:r>
      <w:r w:rsidR="006A1A45">
        <w:rPr>
          <w:noProof/>
        </w:rPr>
        <w:drawing>
          <wp:inline distT="0" distB="0" distL="0" distR="0" wp14:anchorId="5B54D896" wp14:editId="6C4EDD83">
            <wp:extent cx="2816862" cy="2112646"/>
            <wp:effectExtent l="0" t="0" r="0" b="0"/>
            <wp:docPr id="262137527" name="Picture 5" descr="A small electronic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37527" name="Picture 5" descr="A small electronic device with wires and wi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8103" cy="2113576"/>
                    </a:xfrm>
                    <a:prstGeom prst="rect">
                      <a:avLst/>
                    </a:prstGeom>
                  </pic:spPr>
                </pic:pic>
              </a:graphicData>
            </a:graphic>
          </wp:inline>
        </w:drawing>
      </w:r>
    </w:p>
    <w:p w14:paraId="38366423" w14:textId="049C875A" w:rsidR="006A1A45" w:rsidRDefault="00C66E3E" w:rsidP="006A1A45">
      <w:pPr>
        <w:pStyle w:val="ListParagraph"/>
        <w:numPr>
          <w:ilvl w:val="0"/>
          <w:numId w:val="8"/>
        </w:numPr>
      </w:pPr>
      <w:r>
        <w:rPr>
          <w:noProof/>
        </w:rPr>
        <mc:AlternateContent>
          <mc:Choice Requires="wps">
            <w:drawing>
              <wp:anchor distT="0" distB="0" distL="114300" distR="114300" simplePos="0" relativeHeight="251666432" behindDoc="0" locked="0" layoutInCell="1" allowOverlap="1" wp14:anchorId="134A0EF3" wp14:editId="348C476A">
                <wp:simplePos x="0" y="0"/>
                <wp:positionH relativeFrom="column">
                  <wp:posOffset>133350</wp:posOffset>
                </wp:positionH>
                <wp:positionV relativeFrom="paragraph">
                  <wp:posOffset>1233805</wp:posOffset>
                </wp:positionV>
                <wp:extent cx="723900" cy="76200"/>
                <wp:effectExtent l="9525" t="62230" r="28575" b="13970"/>
                <wp:wrapNone/>
                <wp:docPr id="133615133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23900" cy="76200"/>
                        </a:xfrm>
                        <a:prstGeom prst="straightConnector1">
                          <a:avLst/>
                        </a:prstGeom>
                        <a:noFill/>
                        <a:ln w="19050">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0ECDFB" id="_x0000_t32" coordsize="21600,21600" o:spt="32" o:oned="t" path="m,l21600,21600e" filled="f">
                <v:path arrowok="t" fillok="f" o:connecttype="none"/>
                <o:lock v:ext="edit" shapetype="t"/>
              </v:shapetype>
              <v:shape id="AutoShape 9" o:spid="_x0000_s1026" type="#_x0000_t32" style="position:absolute;margin-left:10.5pt;margin-top:97.15pt;width:57pt;height:6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2C3AEAAKQDAAAOAAAAZHJzL2Uyb0RvYy54bWysU02PGyEMvVfqf0Dcm5mk6m53lMkesk0v&#10;2zbSbnsnwMygMhjZJJP8+xo2SvqhXqpyQBjbj+dns7w/jl4cLJKD0Mr5rJbCBg3Ghb6VX583b95L&#10;QUkFozwE28qTJXm/ev1qOcXGLmAAbywKBgnUTLGVQ0qxqSrSgx0VzSDawM4OcFSJTewrg2pi9NFX&#10;i7q+qSZAExG0JeLbhxenXBX8rrM6fek6skn4VjK3VHYs+y7v1Wqpmh5VHJw+01D/wGJULvCjF6gH&#10;lZTYo/sDanQagaBLMw1jBV3ntC01cDXz+rdqngYVbamFxaF4kYn+H6z+fFiHLWbq+hie4iPo7yQC&#10;rAcVelsIPJ8iN26epaqmSM0lJRsUtyh20ycwHKP2CYoKxw5H0XkXv+XEDM6VimOR/XSR3R6T0Hx5&#10;u3h7V3NzNLtub7ir5SnVZJScG5HSRwujyIdWUkLl+iGtIQTuL+DLC+rwSClzvCbk5AAb531psw9i&#10;Yj539bu6cCLwzmRvjiPsd2uP4qB4UjabmteZxi9hCPtgCtpglfkQjEhFnsDTLTP8aI0U3vJnyKcS&#10;mZTz18iEjqX1f4lm9j6chc7a5kGmZgfmtMVcXLZ4FEqZ57HNs/azXaKun2v1AwAA//8DAFBLAwQU&#10;AAYACAAAACEA/jFcOdsAAAAKAQAADwAAAGRycy9kb3ducmV2LnhtbExPS07DMBDdI3EHa5DYUScN&#10;VCXEqSoQmwoJUTiAaw9JVHucxk6b3p7pii7fR+9TrSbvxBGH2AVSkM8yEEgm2I4aBT/f7w9LEDFp&#10;stoFQgVnjLCqb28qXdpwoi88blMjOIRiqRW0KfWllNG06HWchR6Jtd8weJ0YDo20gz5xuHdynmUL&#10;6XVH3NDqHl9bNPvt6Lm3GA+H5Vu22fiP8LlPJj+vjVPq/m5av4BIOKV/M1zm83SoedMujGSjcArm&#10;OV9JzD8/FiAuhuKJmR0r2aIAWVfy+kL9BwAA//8DAFBLAQItABQABgAIAAAAIQC2gziS/gAAAOEB&#10;AAATAAAAAAAAAAAAAAAAAAAAAABbQ29udGVudF9UeXBlc10ueG1sUEsBAi0AFAAGAAgAAAAhADj9&#10;If/WAAAAlAEAAAsAAAAAAAAAAAAAAAAALwEAAF9yZWxzLy5yZWxzUEsBAi0AFAAGAAgAAAAhAE38&#10;DYLcAQAApAMAAA4AAAAAAAAAAAAAAAAALgIAAGRycy9lMm9Eb2MueG1sUEsBAi0AFAAGAAgAAAAh&#10;AP4xXDnbAAAACgEAAA8AAAAAAAAAAAAAAAAANgQAAGRycy9kb3ducmV2LnhtbFBLBQYAAAAABAAE&#10;APMAAAA+BQAAAAA=&#10;" strokecolor="red" strokeweight="1.5pt">
                <v:stroke endarrow="block"/>
              </v:shape>
            </w:pict>
          </mc:Fallback>
        </mc:AlternateContent>
      </w:r>
      <w:r w:rsidR="00AF69E2">
        <w:t>Wait for the blue LED to finish flashing.</w:t>
      </w:r>
      <w:r w:rsidR="006A1A45">
        <w:br/>
      </w:r>
      <w:r w:rsidR="006A1A45">
        <w:rPr>
          <w:noProof/>
        </w:rPr>
        <w:drawing>
          <wp:inline distT="0" distB="0" distL="0" distR="0" wp14:anchorId="7D9931EA" wp14:editId="7082FDC8">
            <wp:extent cx="2816862" cy="2112646"/>
            <wp:effectExtent l="0" t="0" r="0" b="0"/>
            <wp:docPr id="711063921" name="Picture 5" descr="A small electronic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37527" name="Picture 5" descr="A small electronic device with wires and wi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8103" cy="2113576"/>
                    </a:xfrm>
                    <a:prstGeom prst="rect">
                      <a:avLst/>
                    </a:prstGeom>
                  </pic:spPr>
                </pic:pic>
              </a:graphicData>
            </a:graphic>
          </wp:inline>
        </w:drawing>
      </w:r>
    </w:p>
    <w:p w14:paraId="7196D116" w14:textId="26F49121" w:rsidR="00253ECE" w:rsidRDefault="00C66E3E" w:rsidP="006A1A45">
      <w:pPr>
        <w:pStyle w:val="ListParagraph"/>
        <w:numPr>
          <w:ilvl w:val="0"/>
          <w:numId w:val="8"/>
        </w:numPr>
      </w:pPr>
      <w:r>
        <w:rPr>
          <w:noProof/>
        </w:rPr>
        <w:lastRenderedPageBreak/>
        <mc:AlternateContent>
          <mc:Choice Requires="wps">
            <w:drawing>
              <wp:anchor distT="0" distB="0" distL="114300" distR="114300" simplePos="0" relativeHeight="251642368" behindDoc="0" locked="0" layoutInCell="1" allowOverlap="1" wp14:anchorId="134A0EF3" wp14:editId="0E4AD0C1">
                <wp:simplePos x="0" y="0"/>
                <wp:positionH relativeFrom="column">
                  <wp:posOffset>1743075</wp:posOffset>
                </wp:positionH>
                <wp:positionV relativeFrom="paragraph">
                  <wp:posOffset>609600</wp:posOffset>
                </wp:positionV>
                <wp:extent cx="271463" cy="861695"/>
                <wp:effectExtent l="0" t="38100" r="52705" b="14605"/>
                <wp:wrapNone/>
                <wp:docPr id="624017579"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1463" cy="861695"/>
                        </a:xfrm>
                        <a:prstGeom prst="straightConnector1">
                          <a:avLst/>
                        </a:prstGeom>
                        <a:noFill/>
                        <a:ln w="19050">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2095A7" id="AutoShape 13" o:spid="_x0000_s1026" type="#_x0000_t32" style="position:absolute;margin-left:137.25pt;margin-top:48pt;width:21.4pt;height:67.85pt;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1wn3wEAAKUDAAAOAAAAZHJzL2Uyb0RvYy54bWysU02P0zAQvSPxHyzfaZLClt2o6R66lMsC&#10;lXbh7vojsXA81tht2n/P2Fu1fIgLIgcr45l5fu95vLw/jo4dNEYLvuPNrOZMewnK+r7jX583b245&#10;i0l4JRx43fGTjvx+9frVcgqtnsMATmlkBOJjO4WODymFtqqiHPQo4gyC9pQ0gKNIFGJfKRQToY+u&#10;mtf1opoAVUCQOkbafXhJ8lXBN0bL9MWYqBNzHSduqaxY1l1eq9VStD2KMFh5piH+gcUorKdDL1AP&#10;Igm2R/sH1GglQgSTZhLGCoyxUhcNpKapf1PzNIigixYyJ4aLTfH/wcrPh7XfYqYuj/4pPIL8HpmH&#10;9SB8rwuB51Ogi2uyVdUUYntpyUEMW2S76RMoqhH7BMWFo8GRGWfDt9yYwUkpOxbbTxfb9TExSZvz&#10;9827xVvOJKVuF83i7qacJdoMk5sDxvRRw8jyT8djQmH7Ia3Be7pgwJcjxOExpkzy2pCbPWysc+We&#10;nWcTEbqrb+pCKoKzKmdzXcR+t3bIDoJGZbOp6TvT+KUMYe9VQRu0UB+8Yqn442m8eYYfteLMaXoN&#10;+a9UJmHdtTKhJW/dX6qJvfNnp7O5eZJjuwN12mIWlyOahSLzPLd52H6OS9X1da1+AAAA//8DAFBL&#10;AwQUAAYACAAAACEADZWRWN4AAAAKAQAADwAAAGRycy9kb3ducmV2LnhtbEyPwU7DMBBE70j8g7VI&#10;3KiTBtoS4lQViEuFhCh8gGsvSVR7ncZOm/49ywluu5rRzJtqPXknTjjELpCCfJaBQDLBdtQo+Pp8&#10;vVuBiEmT1S4QKrhghHV9fVXp0oYzfeBplxrBIRRLraBNqS+ljKZFr+Ms9EisfYfB68Tv0Eg76DOH&#10;eyfnWbaQXnfEDa3u8blFc9iNnnuL8XhcvWTbrX8L74dk8svGOKVub6bNE4iEU/ozwy8+o0PNTPsw&#10;ko3CKZgv7x/YquBxwZvYUOTLAsSeFb5A1pX8P6H+AQAA//8DAFBLAQItABQABgAIAAAAIQC2gziS&#10;/gAAAOEBAAATAAAAAAAAAAAAAAAAAAAAAABbQ29udGVudF9UeXBlc10ueG1sUEsBAi0AFAAGAAgA&#10;AAAhADj9If/WAAAAlAEAAAsAAAAAAAAAAAAAAAAALwEAAF9yZWxzLy5yZWxzUEsBAi0AFAAGAAgA&#10;AAAhAG/jXCffAQAApQMAAA4AAAAAAAAAAAAAAAAALgIAAGRycy9lMm9Eb2MueG1sUEsBAi0AFAAG&#10;AAgAAAAhAA2VkVjeAAAACgEAAA8AAAAAAAAAAAAAAAAAOQQAAGRycy9kb3ducmV2LnhtbFBLBQYA&#10;AAAABAAEAPMAAABEBQAAAAA=&#10;" strokecolor="red" strokeweight="1.5pt">
                <v:stroke endarrow="block"/>
              </v:shape>
            </w:pict>
          </mc:Fallback>
        </mc:AlternateContent>
      </w:r>
      <w:r>
        <w:rPr>
          <w:noProof/>
        </w:rPr>
        <mc:AlternateContent>
          <mc:Choice Requires="wps">
            <w:drawing>
              <wp:anchor distT="0" distB="0" distL="114300" distR="114300" simplePos="0" relativeHeight="251640320" behindDoc="0" locked="0" layoutInCell="1" allowOverlap="1" wp14:anchorId="5D4E3EE3" wp14:editId="67374265">
                <wp:simplePos x="0" y="0"/>
                <wp:positionH relativeFrom="column">
                  <wp:posOffset>1228725</wp:posOffset>
                </wp:positionH>
                <wp:positionV relativeFrom="paragraph">
                  <wp:posOffset>1176655</wp:posOffset>
                </wp:positionV>
                <wp:extent cx="1005840" cy="675640"/>
                <wp:effectExtent l="19050" t="19685" r="13335" b="19050"/>
                <wp:wrapNone/>
                <wp:docPr id="425520744"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67564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E4D976" id="Oval 11" o:spid="_x0000_s1026" style="position:absolute;margin-left:96.75pt;margin-top:92.65pt;width:79.2pt;height:53.2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gZAAIAAOQDAAAOAAAAZHJzL2Uyb0RvYy54bWysU9tu2zAMfR+wfxD0vtgOkrQz4hRFugwD&#10;ugvQ7QMUWbaFyaJGKXGyrx8lu2m2vQ3zg0CK4iF5eLy+O/WGHRV6DbbixSznTFkJtbZtxb993b25&#10;5cwHYWthwKqKn5Xnd5vXr9aDK9UcOjC1QkYg1peDq3gXgiuzzMtO9cLPwClLwQawF4FcbLMaxUDo&#10;vcnmeb7KBsDaIUjlPd0+jEG+SfhNo2T43DReBWYqTr2FdGI69/HMNmtRtihcp+XUhviHLnqhLRW9&#10;QD2IINgB9V9QvZYIHpowk9Bn0DRaqjQDTVPkf0zz1Amn0ixEjncXmvz/g5Wfjk/uC8bWvXsE+d0z&#10;C9tO2FbdI8LQKVFTuSISlQ3Ol5eE6HhKZfvhI9S0WnEIkDg4NdhHQJqOnRLV5wvV6hSYpMsiz5e3&#10;C9qIpNjqZrkiO5YQ5XO2Qx/eK+hZNCqujNHORzZEKY6PPoyvn1/Faws7bUzaqLFsqPh8ucjzlOHB&#10;6DpG06DY7rcG2VGQKHa7nL6p9m/PEA62TmiRhHeTHYQ2o029GjuxEomImvPlHuozkYIwSo1+DTI6&#10;wJ+cDSSzivsfB4GKM/PBErFvi0VkISRnsbyZk4PXkf11RFhJUBUPnI3mNoxaPjjUbUeVijSuhXta&#10;RqMTSS9dTc2SlBLTk+yjVq/99Orl59z8AgAA//8DAFBLAwQUAAYACAAAACEAHM3LquMAAAALAQAA&#10;DwAAAGRycy9kb3ducmV2LnhtbEyPTU+EMBCG7yb+h2ZMvBi3sIi7IGVjNOvXwUR0D94KrUBsp0jL&#10;Lv57x5Pe5s08eeeZYjNbw/Z69L1DAfEiAqaxcarHVsDb6/Z8DcwHiUoah1rAt/awKY+PCpkrd8AX&#10;va9Cy6gEfS4FdCEMOee+6bSVfuEGjbT7cKOVgeLYcjXKA5Vbw5dRdMmt7JEudHLQN51uPqvJCpjq&#10;p7PV8+PXvfG373e7/mF7UfU7IU5P5usrYEHP4Q+GX31Sh5Kcajeh8sxQzpKUUBrWaQKMiCSNM2C1&#10;gGUWr4CXBf//Q/kDAAD//wMAUEsBAi0AFAAGAAgAAAAhALaDOJL+AAAA4QEAABMAAAAAAAAAAAAA&#10;AAAAAAAAAFtDb250ZW50X1R5cGVzXS54bWxQSwECLQAUAAYACAAAACEAOP0h/9YAAACUAQAACwAA&#10;AAAAAAAAAAAAAAAvAQAAX3JlbHMvLnJlbHNQSwECLQAUAAYACAAAACEAyDy4GQACAADkAwAADgAA&#10;AAAAAAAAAAAAAAAuAgAAZHJzL2Uyb0RvYy54bWxQSwECLQAUAAYACAAAACEAHM3LquMAAAALAQAA&#10;DwAAAAAAAAAAAAAAAABaBAAAZHJzL2Rvd25yZXYueG1sUEsFBgAAAAAEAAQA8wAAAGoFAAAAAA==&#10;" filled="f" strokecolor="red" strokeweight="2pt"/>
            </w:pict>
          </mc:Fallback>
        </mc:AlternateContent>
      </w:r>
      <w:r w:rsidR="00253ECE">
        <w:t>Hook the strap to the blue casing and slide the orange &amp; blue back into the sensor casing</w:t>
      </w:r>
      <w:r w:rsidR="00253ECE">
        <w:br/>
      </w:r>
      <w:r w:rsidR="00253ECE">
        <w:rPr>
          <w:noProof/>
        </w:rPr>
        <w:drawing>
          <wp:inline distT="0" distB="0" distL="0" distR="0" wp14:anchorId="554488E1" wp14:editId="4544145C">
            <wp:extent cx="2676525" cy="2624138"/>
            <wp:effectExtent l="0" t="0" r="0" b="0"/>
            <wp:docPr id="957312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l="7891" t="14699" r="3410" b="19986"/>
                    <a:stretch/>
                  </pic:blipFill>
                  <pic:spPr bwMode="auto">
                    <a:xfrm>
                      <a:off x="0" y="0"/>
                      <a:ext cx="2676525" cy="2624138"/>
                    </a:xfrm>
                    <a:prstGeom prst="rect">
                      <a:avLst/>
                    </a:prstGeom>
                    <a:noFill/>
                    <a:ln>
                      <a:noFill/>
                    </a:ln>
                    <a:extLst>
                      <a:ext uri="{53640926-AAD7-44D8-BBD7-CCE9431645EC}">
                        <a14:shadowObscured xmlns:a14="http://schemas.microsoft.com/office/drawing/2010/main"/>
                      </a:ext>
                    </a:extLst>
                  </pic:spPr>
                </pic:pic>
              </a:graphicData>
            </a:graphic>
          </wp:inline>
        </w:drawing>
      </w:r>
    </w:p>
    <w:p w14:paraId="2DF9B291" w14:textId="77777777" w:rsidR="00AC0613" w:rsidRDefault="00133912" w:rsidP="00AC0613">
      <w:pPr>
        <w:pStyle w:val="ListParagraph"/>
        <w:numPr>
          <w:ilvl w:val="0"/>
          <w:numId w:val="8"/>
        </w:numPr>
      </w:pPr>
      <w:r>
        <w:rPr>
          <w:noProof/>
        </w:rPr>
        <mc:AlternateContent>
          <mc:Choice Requires="wps">
            <w:drawing>
              <wp:anchor distT="0" distB="0" distL="114300" distR="114300" simplePos="0" relativeHeight="251694592" behindDoc="0" locked="0" layoutInCell="1" allowOverlap="1" wp14:anchorId="4AAE4B54" wp14:editId="45B9018D">
                <wp:simplePos x="0" y="0"/>
                <wp:positionH relativeFrom="column">
                  <wp:posOffset>1757363</wp:posOffset>
                </wp:positionH>
                <wp:positionV relativeFrom="paragraph">
                  <wp:posOffset>487679</wp:posOffset>
                </wp:positionV>
                <wp:extent cx="452437" cy="1776413"/>
                <wp:effectExtent l="0" t="0" r="81280" b="52705"/>
                <wp:wrapNone/>
                <wp:docPr id="1376513286"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437" cy="1776413"/>
                        </a:xfrm>
                        <a:prstGeom prst="straightConnector1">
                          <a:avLst/>
                        </a:prstGeom>
                        <a:noFill/>
                        <a:ln w="19050">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859C68" id="AutoShape 13" o:spid="_x0000_s1026" type="#_x0000_t32" style="position:absolute;margin-left:138.4pt;margin-top:38.4pt;width:35.6pt;height:139.9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fHX3AEAAJwDAAAOAAAAZHJzL2Uyb0RvYy54bWysU01v2zAMvQ/YfxB0X2ynadMZcXpIl126&#10;LUC7H6BIsi1MFgVKiZ1/P0pL032gl2I6CKJIPj4+Uau7abDsqDEYcA2vZiVn2klQxnUN//60/XDL&#10;WYjCKWHB6YafdOB36/fvVqOv9Rx6sEojIxAX6tE3vI/R10URZK8HEWbgtSNnCziISCZ2hUIxEvpg&#10;i3lZ3hQjoPIIUodAt/e/nHyd8dtWy/itbYOOzDacuMW8Y973aS/WK1F3KHxv5JmGeAOLQRhHRS9Q&#10;9yIKdkDzD9RgJEKANs4kDAW0rZE690DdVOVf3Tz2wuvcC4kT/EWm8P9g5dfjxu0wUZeTe/QPIH8E&#10;5mDTC9fpTODp5OnhqiRVMfpQX1KSEfwO2X78AopixCFCVmFqcUiQ1B+bstini9h6ikzS5eJ6vrha&#10;cibJVS2XN4vqKpcQ9XO2xxA/axhYOjQ8RBSm6+MGnKN3BaxyLXF8CDFxE/VzQirtYGuszc9rHRup&#10;xsfyuswZAaxRyZviAnb7jUV2FDQh221J60zjjzCEg1MZrddCfXKKxSyLo6nmCX7QijOr6ROkU46M&#10;wtiXyIiGJLWvRBN7684CJ03TAId6D+q0w9RcsmgEcpvncU0z9rudo14+1fonAAAA//8DAFBLAwQU&#10;AAYACAAAACEAnC37WeAAAAAKAQAADwAAAGRycy9kb3ducmV2LnhtbEyPQUvDQBCF74L/YRnBm900&#10;bdOSZlPE4kEEqYn0vM2uSTA7G7KTNvrrHb3oaWZ4jzffy3aT68TZDqH1qGA+i0BYrLxpsVbwVj7e&#10;bUAE0mh059Eq+LQBdvn1VaZT4y/4as8F1YJDMKRaQUPUp1KGqrFOh5nvLbL27genic+hlmbQFw53&#10;nYyjKJFOt8gfGt3bh8ZWH8XoFCxpPV+MbRE/H5/K8ksf9vSy2it1ezPdb0GQnejPDD/4jA45M538&#10;iCaITkG8ThidFPxONiyWGy534mWVJCDzTP6vkH8DAAD//wMAUEsBAi0AFAAGAAgAAAAhALaDOJL+&#10;AAAA4QEAABMAAAAAAAAAAAAAAAAAAAAAAFtDb250ZW50X1R5cGVzXS54bWxQSwECLQAUAAYACAAA&#10;ACEAOP0h/9YAAACUAQAACwAAAAAAAAAAAAAAAAAvAQAAX3JlbHMvLnJlbHNQSwECLQAUAAYACAAA&#10;ACEAuu3x19wBAACcAwAADgAAAAAAAAAAAAAAAAAuAgAAZHJzL2Uyb0RvYy54bWxQSwECLQAUAAYA&#10;CAAAACEAnC37WeAAAAAKAQAADwAAAAAAAAAAAAAAAAA2BAAAZHJzL2Rvd25yZXYueG1sUEsFBgAA&#10;AAAEAAQA8wAAAEMFAAAAAA==&#10;" strokecolor="red" strokeweight="1.5pt">
                <v:stroke endarrow="block"/>
              </v:shape>
            </w:pict>
          </mc:Fallback>
        </mc:AlternateContent>
      </w:r>
      <w:r>
        <w:rPr>
          <w:noProof/>
        </w:rPr>
        <mc:AlternateContent>
          <mc:Choice Requires="wps">
            <w:drawing>
              <wp:anchor distT="0" distB="0" distL="114300" distR="114300" simplePos="0" relativeHeight="251667968" behindDoc="0" locked="0" layoutInCell="1" allowOverlap="1" wp14:anchorId="3E376605" wp14:editId="348253DE">
                <wp:simplePos x="0" y="0"/>
                <wp:positionH relativeFrom="column">
                  <wp:posOffset>1743075</wp:posOffset>
                </wp:positionH>
                <wp:positionV relativeFrom="paragraph">
                  <wp:posOffset>1925955</wp:posOffset>
                </wp:positionV>
                <wp:extent cx="1005840" cy="675640"/>
                <wp:effectExtent l="19050" t="19685" r="13335" b="19050"/>
                <wp:wrapNone/>
                <wp:docPr id="1234553487"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67564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ED7756" id="Oval 11" o:spid="_x0000_s1026" style="position:absolute;margin-left:137.25pt;margin-top:151.65pt;width:79.2pt;height:53.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gZAAIAAOQDAAAOAAAAZHJzL2Uyb0RvYy54bWysU9tu2zAMfR+wfxD0vtgOkrQz4hRFugwD&#10;ugvQ7QMUWbaFyaJGKXGyrx8lu2m2vQ3zg0CK4iF5eLy+O/WGHRV6DbbixSznTFkJtbZtxb993b25&#10;5cwHYWthwKqKn5Xnd5vXr9aDK9UcOjC1QkYg1peDq3gXgiuzzMtO9cLPwClLwQawF4FcbLMaxUDo&#10;vcnmeb7KBsDaIUjlPd0+jEG+SfhNo2T43DReBWYqTr2FdGI69/HMNmtRtihcp+XUhviHLnqhLRW9&#10;QD2IINgB9V9QvZYIHpowk9Bn0DRaqjQDTVPkf0zz1Amn0ixEjncXmvz/g5Wfjk/uC8bWvXsE+d0z&#10;C9tO2FbdI8LQKVFTuSISlQ3Ol5eE6HhKZfvhI9S0WnEIkDg4NdhHQJqOnRLV5wvV6hSYpMsiz5e3&#10;C9qIpNjqZrkiO5YQ5XO2Qx/eK+hZNCqujNHORzZEKY6PPoyvn1/Faws7bUzaqLFsqPh8ucjzlOHB&#10;6DpG06DY7rcG2VGQKHa7nL6p9m/PEA62TmiRhHeTHYQ2o029GjuxEomImvPlHuozkYIwSo1+DTI6&#10;wJ+cDSSzivsfB4GKM/PBErFvi0VkISRnsbyZk4PXkf11RFhJUBUPnI3mNoxaPjjUbUeVijSuhXta&#10;RqMTSS9dTc2SlBLTk+yjVq/99Orl59z8AgAA//8DAFBLAwQUAAYACAAAACEAQE4ayOQAAAALAQAA&#10;DwAAAGRycy9kb3ducmV2LnhtbEyPy07DMBBF90j8gzVIbFBrkwRCQ5wKgcprUYlAF+yceEgs/Aix&#10;04a/x6xgN6M5unNuuZ6NJnscvXKWw/mSAUHbOqlsx+HtdbO4AuKDsFJoZ5HDN3pYV8dHpSikO9gX&#10;3NehIzHE+kJw6EMYCkp926MRfukGtPH24UYjQlzHjspRHGK40TRh7JIaoWz80IsBb3tsP+vJcJia&#10;57N8+/T1oP3d+/1OPW6yWu04Pz2Zb66BBJzDHwy/+lEdqujUuMlKTzSHJM8uIsohZWkKJBJZmqyA&#10;NHFgqxxoVdL/HaofAAAA//8DAFBLAQItABQABgAIAAAAIQC2gziS/gAAAOEBAAATAAAAAAAAAAAA&#10;AAAAAAAAAABbQ29udGVudF9UeXBlc10ueG1sUEsBAi0AFAAGAAgAAAAhADj9If/WAAAAlAEAAAsA&#10;AAAAAAAAAAAAAAAALwEAAF9yZWxzLy5yZWxzUEsBAi0AFAAGAAgAAAAhAMg8uBkAAgAA5AMAAA4A&#10;AAAAAAAAAAAAAAAALgIAAGRycy9lMm9Eb2MueG1sUEsBAi0AFAAGAAgAAAAhAEBOGsjkAAAACwEA&#10;AA8AAAAAAAAAAAAAAAAAWgQAAGRycy9kb3ducmV2LnhtbFBLBQYAAAAABAAEAPMAAABrBQAAAAA=&#10;" filled="f" strokecolor="red" strokeweight="2pt"/>
            </w:pict>
          </mc:Fallback>
        </mc:AlternateContent>
      </w:r>
      <w:r w:rsidR="0065356C">
        <w:t>Slide the orange &amp; blue back into the sensor casing</w:t>
      </w:r>
      <w:r w:rsidR="00242231">
        <w:t xml:space="preserve"> and pull on the thin rope and </w:t>
      </w:r>
      <w:r>
        <w:t>loop around the</w:t>
      </w:r>
      <w:r w:rsidR="00242231">
        <w:t xml:space="preserve"> </w:t>
      </w:r>
      <w:r>
        <w:t>metal hook.</w:t>
      </w:r>
      <w:r w:rsidR="0065356C">
        <w:br/>
      </w:r>
      <w:r w:rsidR="0065356C">
        <w:rPr>
          <w:noProof/>
        </w:rPr>
        <w:drawing>
          <wp:inline distT="0" distB="0" distL="0" distR="0" wp14:anchorId="00E2020E" wp14:editId="004F4F31">
            <wp:extent cx="2281238" cy="2623779"/>
            <wp:effectExtent l="0" t="0" r="0" b="0"/>
            <wp:docPr id="414372176" name="Picture 7" descr="A stack of white plastic contain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2176" name="Picture 7" descr="A stack of white plastic containers&#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11530" r="17384" b="17084"/>
                    <a:stretch/>
                  </pic:blipFill>
                  <pic:spPr bwMode="auto">
                    <a:xfrm>
                      <a:off x="0" y="0"/>
                      <a:ext cx="2281545" cy="2624132"/>
                    </a:xfrm>
                    <a:prstGeom prst="rect">
                      <a:avLst/>
                    </a:prstGeom>
                    <a:noFill/>
                    <a:ln>
                      <a:noFill/>
                    </a:ln>
                    <a:extLst>
                      <a:ext uri="{53640926-AAD7-44D8-BBD7-CCE9431645EC}">
                        <a14:shadowObscured xmlns:a14="http://schemas.microsoft.com/office/drawing/2010/main"/>
                      </a:ext>
                    </a:extLst>
                  </pic:spPr>
                </pic:pic>
              </a:graphicData>
            </a:graphic>
          </wp:inline>
        </w:drawing>
      </w:r>
    </w:p>
    <w:p w14:paraId="751BA715" w14:textId="3C3A34C3" w:rsidR="0065356C" w:rsidRPr="00AF69E2" w:rsidRDefault="00133912" w:rsidP="001C2840">
      <w:pPr>
        <w:pStyle w:val="ListParagraph"/>
        <w:numPr>
          <w:ilvl w:val="0"/>
          <w:numId w:val="8"/>
        </w:numPr>
      </w:pPr>
      <w:r>
        <w:t xml:space="preserve">Finishing logging? </w:t>
      </w:r>
      <w:r w:rsidR="00992068">
        <w:t xml:space="preserve">Just </w:t>
      </w:r>
      <w:r w:rsidR="00347763">
        <w:t>do these steps in reverse! (Note: you can flip the Sensor Switch</w:t>
      </w:r>
      <w:r w:rsidR="001C2840">
        <w:t>, see step 3 above,</w:t>
      </w:r>
      <w:r w:rsidR="00347763">
        <w:t xml:space="preserve"> </w:t>
      </w:r>
      <w:r w:rsidR="006B2D85">
        <w:t xml:space="preserve">from the bottom </w:t>
      </w:r>
      <w:r w:rsidR="00FF5603">
        <w:t xml:space="preserve">of the weather </w:t>
      </w:r>
      <w:r w:rsidR="001C2840">
        <w:t>housing,</w:t>
      </w:r>
      <w:r w:rsidR="00172AB0">
        <w:t xml:space="preserve"> so </w:t>
      </w:r>
      <w:r w:rsidR="00F54231">
        <w:t xml:space="preserve">the user </w:t>
      </w:r>
      <w:r w:rsidR="00172AB0">
        <w:t>do</w:t>
      </w:r>
      <w:r w:rsidR="00F54231">
        <w:t>es</w:t>
      </w:r>
      <w:r w:rsidR="00172AB0">
        <w:t xml:space="preserve">n’t have to </w:t>
      </w:r>
      <w:r w:rsidR="00F54231">
        <w:t>undo the entire contraption between trials</w:t>
      </w:r>
      <w:r w:rsidR="002B4374">
        <w:t>)</w:t>
      </w:r>
    </w:p>
    <w:p w14:paraId="462BEAFD" w14:textId="77777777" w:rsidR="0010607F" w:rsidRDefault="0010607F">
      <w:pPr>
        <w:rPr>
          <w:b/>
          <w:bCs/>
        </w:rPr>
      </w:pPr>
      <w:r>
        <w:rPr>
          <w:b/>
          <w:bCs/>
        </w:rPr>
        <w:br w:type="page"/>
      </w:r>
    </w:p>
    <w:p w14:paraId="663DBA6E" w14:textId="65DF64D3" w:rsidR="00252090" w:rsidRPr="0010607F" w:rsidRDefault="00252090" w:rsidP="00762239">
      <w:pPr>
        <w:rPr>
          <w:b/>
          <w:bCs/>
          <w:sz w:val="32"/>
          <w:szCs w:val="32"/>
        </w:rPr>
      </w:pPr>
      <w:r w:rsidRPr="0010607F">
        <w:rPr>
          <w:b/>
          <w:bCs/>
          <w:sz w:val="32"/>
          <w:szCs w:val="32"/>
        </w:rPr>
        <w:lastRenderedPageBreak/>
        <w:t>Important Information</w:t>
      </w:r>
    </w:p>
    <w:p w14:paraId="46036B6A" w14:textId="0FE9E8A3" w:rsidR="000F72C2" w:rsidRDefault="000F72C2" w:rsidP="00762239">
      <w:r>
        <w:rPr>
          <w:b/>
          <w:bCs/>
        </w:rPr>
        <w:t>*</w:t>
      </w:r>
      <w:r>
        <w:t>Always stop data collection before</w:t>
      </w:r>
      <w:r w:rsidR="0010607F">
        <w:t xml:space="preserve"> powering the sensor off. This means first toggle the sensor switch off (see Quick Start step 3</w:t>
      </w:r>
      <w:r w:rsidR="00DF20CE">
        <w:t>, flipped towards the LEDs</w:t>
      </w:r>
      <w:r w:rsidR="0010607F">
        <w:t>) and then the user may turn off the power switch (see Quick Start step 2).</w:t>
      </w:r>
    </w:p>
    <w:p w14:paraId="0D5147ED" w14:textId="033ADDB0" w:rsidR="007825A7" w:rsidRPr="000F72C2" w:rsidRDefault="007825A7" w:rsidP="00762239">
      <w:r>
        <w:t xml:space="preserve">*This sensor is not water-proof despite being inside a weather-proof casing and should not be operated </w:t>
      </w:r>
      <w:r w:rsidR="009243F5">
        <w:t>while it is raining.</w:t>
      </w:r>
    </w:p>
    <w:p w14:paraId="699CA19F" w14:textId="1E92A03C" w:rsidR="00252090" w:rsidRPr="0010607F" w:rsidRDefault="00252090" w:rsidP="00762239">
      <w:pPr>
        <w:rPr>
          <w:b/>
          <w:bCs/>
        </w:rPr>
      </w:pPr>
      <w:r w:rsidRPr="0010607F">
        <w:rPr>
          <w:b/>
          <w:bCs/>
        </w:rPr>
        <w:t>LED Guide</w:t>
      </w:r>
    </w:p>
    <w:tbl>
      <w:tblPr>
        <w:tblStyle w:val="TableGrid"/>
        <w:tblW w:w="0" w:type="auto"/>
        <w:tblLook w:val="04A0" w:firstRow="1" w:lastRow="0" w:firstColumn="1" w:lastColumn="0" w:noHBand="0" w:noVBand="1"/>
      </w:tblPr>
      <w:tblGrid>
        <w:gridCol w:w="3123"/>
        <w:gridCol w:w="3118"/>
        <w:gridCol w:w="3109"/>
      </w:tblGrid>
      <w:tr w:rsidR="00252090" w14:paraId="6C8ABA95" w14:textId="77777777" w:rsidTr="00DE4213">
        <w:tc>
          <w:tcPr>
            <w:tcW w:w="3192" w:type="dxa"/>
          </w:tcPr>
          <w:p w14:paraId="7F1C6F4E" w14:textId="11CC0429" w:rsidR="00252090" w:rsidRDefault="00252090" w:rsidP="00DE4213">
            <w:pPr>
              <w:rPr>
                <w:b/>
                <w:bCs/>
              </w:rPr>
            </w:pPr>
            <w:r>
              <w:rPr>
                <w:b/>
                <w:bCs/>
              </w:rPr>
              <w:t>Color/Status</w:t>
            </w:r>
          </w:p>
        </w:tc>
        <w:tc>
          <w:tcPr>
            <w:tcW w:w="3192" w:type="dxa"/>
          </w:tcPr>
          <w:p w14:paraId="00E70F75" w14:textId="77777777" w:rsidR="00252090" w:rsidRDefault="00252090" w:rsidP="00DE4213">
            <w:pPr>
              <w:rPr>
                <w:b/>
                <w:bCs/>
              </w:rPr>
            </w:pPr>
            <w:r>
              <w:rPr>
                <w:b/>
                <w:bCs/>
              </w:rPr>
              <w:t>Meaning</w:t>
            </w:r>
          </w:p>
        </w:tc>
        <w:tc>
          <w:tcPr>
            <w:tcW w:w="3192" w:type="dxa"/>
          </w:tcPr>
          <w:p w14:paraId="3B48A264" w14:textId="77777777" w:rsidR="00252090" w:rsidRDefault="00252090" w:rsidP="00DE4213">
            <w:pPr>
              <w:rPr>
                <w:b/>
                <w:bCs/>
              </w:rPr>
            </w:pPr>
            <w:r>
              <w:rPr>
                <w:b/>
                <w:bCs/>
              </w:rPr>
              <w:t>Required Action</w:t>
            </w:r>
          </w:p>
        </w:tc>
      </w:tr>
      <w:tr w:rsidR="00252090" w14:paraId="1BCD21E7" w14:textId="77777777" w:rsidTr="00DE4213">
        <w:tc>
          <w:tcPr>
            <w:tcW w:w="3192" w:type="dxa"/>
          </w:tcPr>
          <w:p w14:paraId="2124CCC8" w14:textId="77777777" w:rsidR="00252090" w:rsidRPr="000F72C2" w:rsidRDefault="00252090" w:rsidP="00DE4213">
            <w:r w:rsidRPr="000F72C2">
              <w:t>Flashing Blue</w:t>
            </w:r>
          </w:p>
        </w:tc>
        <w:tc>
          <w:tcPr>
            <w:tcW w:w="3192" w:type="dxa"/>
          </w:tcPr>
          <w:p w14:paraId="1BD0E8CE" w14:textId="77777777" w:rsidR="00252090" w:rsidRPr="000F72C2" w:rsidRDefault="00252090" w:rsidP="00DE4213">
            <w:r w:rsidRPr="000F72C2">
              <w:t>Sensor is warming up.</w:t>
            </w:r>
          </w:p>
        </w:tc>
        <w:tc>
          <w:tcPr>
            <w:tcW w:w="3192" w:type="dxa"/>
          </w:tcPr>
          <w:p w14:paraId="387FD9A3" w14:textId="77777777" w:rsidR="00252090" w:rsidRPr="000F72C2" w:rsidRDefault="00252090" w:rsidP="00DE4213">
            <w:r w:rsidRPr="000F72C2">
              <w:t>Wait for warm up period to complete.</w:t>
            </w:r>
          </w:p>
        </w:tc>
      </w:tr>
      <w:tr w:rsidR="00252090" w14:paraId="36D376E9" w14:textId="77777777" w:rsidTr="00DE4213">
        <w:tc>
          <w:tcPr>
            <w:tcW w:w="3192" w:type="dxa"/>
          </w:tcPr>
          <w:p w14:paraId="279A4CAC" w14:textId="77777777" w:rsidR="00252090" w:rsidRPr="000F72C2" w:rsidRDefault="00252090" w:rsidP="00DE4213">
            <w:r w:rsidRPr="000F72C2">
              <w:t>Solid Blue</w:t>
            </w:r>
          </w:p>
        </w:tc>
        <w:tc>
          <w:tcPr>
            <w:tcW w:w="3192" w:type="dxa"/>
          </w:tcPr>
          <w:p w14:paraId="657C2D56" w14:textId="77777777" w:rsidR="00252090" w:rsidRPr="000F72C2" w:rsidRDefault="00252090" w:rsidP="00DE4213">
            <w:r w:rsidRPr="000F72C2">
              <w:t>Data is being logged successfully</w:t>
            </w:r>
          </w:p>
        </w:tc>
        <w:tc>
          <w:tcPr>
            <w:tcW w:w="3192" w:type="dxa"/>
          </w:tcPr>
          <w:p w14:paraId="67E427B0" w14:textId="77777777" w:rsidR="00252090" w:rsidRPr="000F72C2" w:rsidRDefault="00252090" w:rsidP="00DE4213"/>
        </w:tc>
      </w:tr>
      <w:tr w:rsidR="00EE3151" w14:paraId="7E355F21" w14:textId="77777777" w:rsidTr="00DE4213">
        <w:tc>
          <w:tcPr>
            <w:tcW w:w="3192" w:type="dxa"/>
          </w:tcPr>
          <w:p w14:paraId="24E73854" w14:textId="4FFC6F45" w:rsidR="00EE3151" w:rsidRPr="000F72C2" w:rsidRDefault="00EE3151" w:rsidP="00EE3151">
            <w:r w:rsidRPr="000F72C2">
              <w:t>Solid Yellow</w:t>
            </w:r>
          </w:p>
        </w:tc>
        <w:tc>
          <w:tcPr>
            <w:tcW w:w="3192" w:type="dxa"/>
          </w:tcPr>
          <w:p w14:paraId="5568C043" w14:textId="22458E2C" w:rsidR="00EE3151" w:rsidRPr="000F72C2" w:rsidRDefault="00EE3151" w:rsidP="00EE3151">
            <w:r w:rsidRPr="000F72C2">
              <w:t>Low Battery Warning</w:t>
            </w:r>
          </w:p>
        </w:tc>
        <w:tc>
          <w:tcPr>
            <w:tcW w:w="3192" w:type="dxa"/>
          </w:tcPr>
          <w:p w14:paraId="2EA4AAB3" w14:textId="616BFB3C" w:rsidR="00EE3151" w:rsidRPr="000F72C2" w:rsidRDefault="00EE3151" w:rsidP="00EE3151">
            <w:r w:rsidRPr="000F72C2">
              <w:t>Recharge battery ASAP</w:t>
            </w:r>
          </w:p>
        </w:tc>
      </w:tr>
      <w:tr w:rsidR="00252090" w14:paraId="58E13D75" w14:textId="77777777" w:rsidTr="00DE4213">
        <w:tc>
          <w:tcPr>
            <w:tcW w:w="3192" w:type="dxa"/>
          </w:tcPr>
          <w:p w14:paraId="698598AA" w14:textId="77777777" w:rsidR="00252090" w:rsidRPr="000F72C2" w:rsidRDefault="00252090" w:rsidP="00DE4213">
            <w:r w:rsidRPr="000F72C2">
              <w:t>Solid Red</w:t>
            </w:r>
          </w:p>
        </w:tc>
        <w:tc>
          <w:tcPr>
            <w:tcW w:w="3192" w:type="dxa"/>
          </w:tcPr>
          <w:p w14:paraId="453EB1A9" w14:textId="77777777" w:rsidR="00252090" w:rsidRPr="000F72C2" w:rsidRDefault="00252090" w:rsidP="00DE4213">
            <w:r w:rsidRPr="000F72C2">
              <w:t>SD card not found</w:t>
            </w:r>
          </w:p>
        </w:tc>
        <w:tc>
          <w:tcPr>
            <w:tcW w:w="3192" w:type="dxa"/>
          </w:tcPr>
          <w:p w14:paraId="11327C8F" w14:textId="77777777" w:rsidR="00252090" w:rsidRPr="000F72C2" w:rsidRDefault="00252090" w:rsidP="00DE4213">
            <w:r w:rsidRPr="000F72C2">
              <w:t>Insert SD Card, then datalogger turn off and back on.</w:t>
            </w:r>
          </w:p>
        </w:tc>
      </w:tr>
      <w:tr w:rsidR="00252090" w14:paraId="700548A6" w14:textId="77777777" w:rsidTr="00DE4213">
        <w:tc>
          <w:tcPr>
            <w:tcW w:w="3192" w:type="dxa"/>
          </w:tcPr>
          <w:p w14:paraId="53FFA498" w14:textId="1A771952" w:rsidR="00252090" w:rsidRPr="000F72C2" w:rsidRDefault="00EE3151" w:rsidP="00DE4213">
            <w:r>
              <w:t>Flashing Red</w:t>
            </w:r>
          </w:p>
        </w:tc>
        <w:tc>
          <w:tcPr>
            <w:tcW w:w="3192" w:type="dxa"/>
          </w:tcPr>
          <w:p w14:paraId="115A3510" w14:textId="12755EFB" w:rsidR="00252090" w:rsidRPr="000F72C2" w:rsidRDefault="005E436A" w:rsidP="00DE4213">
            <w:r>
              <w:t xml:space="preserve">Clock </w:t>
            </w:r>
            <w:r w:rsidR="00EE3151">
              <w:t>Error</w:t>
            </w:r>
          </w:p>
        </w:tc>
        <w:tc>
          <w:tcPr>
            <w:tcW w:w="3192" w:type="dxa"/>
          </w:tcPr>
          <w:p w14:paraId="4CB2521F" w14:textId="4CA98FA7" w:rsidR="00252090" w:rsidRPr="000F72C2" w:rsidRDefault="00EE3151" w:rsidP="00DE4213">
            <w:r>
              <w:t>Contact Rio</w:t>
            </w:r>
          </w:p>
        </w:tc>
      </w:tr>
      <w:tr w:rsidR="00AF69E2" w14:paraId="107F2F6E" w14:textId="77777777" w:rsidTr="00DE4213">
        <w:tc>
          <w:tcPr>
            <w:tcW w:w="3192" w:type="dxa"/>
          </w:tcPr>
          <w:p w14:paraId="2AD6B5D7" w14:textId="5D621DC5" w:rsidR="00AF69E2" w:rsidRDefault="00AF69E2" w:rsidP="00DE4213">
            <w:r>
              <w:t>Solid Blue &amp; Red</w:t>
            </w:r>
          </w:p>
        </w:tc>
        <w:tc>
          <w:tcPr>
            <w:tcW w:w="3192" w:type="dxa"/>
          </w:tcPr>
          <w:p w14:paraId="0A0AB1AE" w14:textId="7FBE8041" w:rsidR="00AF69E2" w:rsidRDefault="00AF69E2" w:rsidP="00DE4213">
            <w:r>
              <w:t>SD error in logging</w:t>
            </w:r>
          </w:p>
        </w:tc>
        <w:tc>
          <w:tcPr>
            <w:tcW w:w="3192" w:type="dxa"/>
          </w:tcPr>
          <w:p w14:paraId="574F1901" w14:textId="4CC7C462" w:rsidR="00AF69E2" w:rsidRDefault="00AF69E2" w:rsidP="00DE4213">
            <w:r>
              <w:t>Wait to see if it happens again (it has a self-fix).</w:t>
            </w:r>
            <w:r>
              <w:br/>
              <w:t>If issue persists, reinsert SD Card and restart.</w:t>
            </w:r>
          </w:p>
        </w:tc>
      </w:tr>
    </w:tbl>
    <w:p w14:paraId="4D52DE06" w14:textId="550063DF" w:rsidR="00252090" w:rsidRPr="00252090" w:rsidRDefault="00252090" w:rsidP="00762239"/>
    <w:p w14:paraId="6A596FD2" w14:textId="0D59C53E" w:rsidR="008068EB" w:rsidRDefault="008068EB" w:rsidP="00253ECE">
      <w:pPr>
        <w:jc w:val="center"/>
        <w:rPr>
          <w:b/>
          <w:bCs/>
        </w:rPr>
      </w:pPr>
      <w:r w:rsidRPr="008068EB">
        <w:rPr>
          <w:b/>
          <w:bCs/>
          <w:noProof/>
        </w:rPr>
        <w:drawing>
          <wp:inline distT="0" distB="0" distL="0" distR="0" wp14:anchorId="61171D64" wp14:editId="34C0F564">
            <wp:extent cx="4465147" cy="3200400"/>
            <wp:effectExtent l="0" t="0" r="0" b="0"/>
            <wp:docPr id="258983288"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83288" name="Picture 1" descr="A close-up of a computer&#10;&#10;Description automatically generated"/>
                    <pic:cNvPicPr/>
                  </pic:nvPicPr>
                  <pic:blipFill rotWithShape="1">
                    <a:blip r:embed="rId22"/>
                    <a:srcRect l="6878" t="5458" r="9474" b="7513"/>
                    <a:stretch/>
                  </pic:blipFill>
                  <pic:spPr bwMode="auto">
                    <a:xfrm>
                      <a:off x="0" y="0"/>
                      <a:ext cx="4474410" cy="3207039"/>
                    </a:xfrm>
                    <a:prstGeom prst="rect">
                      <a:avLst/>
                    </a:prstGeom>
                    <a:ln>
                      <a:noFill/>
                    </a:ln>
                    <a:extLst>
                      <a:ext uri="{53640926-AAD7-44D8-BBD7-CCE9431645EC}">
                        <a14:shadowObscured xmlns:a14="http://schemas.microsoft.com/office/drawing/2010/main"/>
                      </a:ext>
                    </a:extLst>
                  </pic:spPr>
                </pic:pic>
              </a:graphicData>
            </a:graphic>
          </wp:inline>
        </w:drawing>
      </w:r>
    </w:p>
    <w:p w14:paraId="2A2D26E0" w14:textId="54E1C9C0" w:rsidR="0010607F" w:rsidRPr="0010607F" w:rsidRDefault="0010607F" w:rsidP="00762239">
      <w:pPr>
        <w:rPr>
          <w:b/>
          <w:bCs/>
          <w:sz w:val="32"/>
          <w:szCs w:val="32"/>
        </w:rPr>
      </w:pPr>
      <w:r w:rsidRPr="0010607F">
        <w:rPr>
          <w:b/>
          <w:bCs/>
          <w:sz w:val="32"/>
          <w:szCs w:val="32"/>
        </w:rPr>
        <w:lastRenderedPageBreak/>
        <w:t>Gator-Gasp Operation</w:t>
      </w:r>
    </w:p>
    <w:p w14:paraId="13F9CEEE" w14:textId="6A110657" w:rsidR="00C11AE8" w:rsidRDefault="00C11AE8" w:rsidP="00762239">
      <w:pPr>
        <w:rPr>
          <w:b/>
          <w:bCs/>
        </w:rPr>
      </w:pPr>
      <w:r>
        <w:rPr>
          <w:b/>
          <w:bCs/>
        </w:rPr>
        <w:t>Charging Datalogger</w:t>
      </w:r>
    </w:p>
    <w:p w14:paraId="03C51658" w14:textId="45569E4C" w:rsidR="00C11AE8" w:rsidRDefault="00EE3151" w:rsidP="006750FB">
      <w:pPr>
        <w:pStyle w:val="ListParagraph"/>
        <w:numPr>
          <w:ilvl w:val="0"/>
          <w:numId w:val="7"/>
        </w:numPr>
      </w:pPr>
      <w:r>
        <w:t>Plug micro</w:t>
      </w:r>
      <w:r w:rsidR="0010607F">
        <w:t>-</w:t>
      </w:r>
      <w:r>
        <w:t>USB cable into appropriate port.</w:t>
      </w:r>
    </w:p>
    <w:p w14:paraId="779E7123" w14:textId="7475E64D" w:rsidR="00EE3151" w:rsidRPr="006750FB" w:rsidRDefault="00EE3151" w:rsidP="006750FB">
      <w:pPr>
        <w:pStyle w:val="ListParagraph"/>
        <w:numPr>
          <w:ilvl w:val="0"/>
          <w:numId w:val="7"/>
        </w:numPr>
      </w:pPr>
      <w:r>
        <w:t xml:space="preserve">‘Done’ green LED light will illuminate </w:t>
      </w:r>
      <w:r w:rsidR="0010607F">
        <w:t xml:space="preserve">near the battery </w:t>
      </w:r>
      <w:r>
        <w:t xml:space="preserve">when </w:t>
      </w:r>
      <w:r w:rsidR="0010607F">
        <w:t xml:space="preserve">fully </w:t>
      </w:r>
      <w:r>
        <w:t>charged.</w:t>
      </w:r>
    </w:p>
    <w:p w14:paraId="690FE28A" w14:textId="6A629CB8" w:rsidR="00762239" w:rsidRDefault="00762239" w:rsidP="00762239">
      <w:pPr>
        <w:rPr>
          <w:b/>
          <w:bCs/>
        </w:rPr>
      </w:pPr>
      <w:r>
        <w:rPr>
          <w:b/>
          <w:bCs/>
        </w:rPr>
        <w:t>Turning On Datalogger</w:t>
      </w:r>
    </w:p>
    <w:p w14:paraId="427A4E05" w14:textId="099FB96A" w:rsidR="00762239" w:rsidRDefault="00960CF4" w:rsidP="00960CF4">
      <w:pPr>
        <w:pStyle w:val="ListParagraph"/>
        <w:numPr>
          <w:ilvl w:val="0"/>
          <w:numId w:val="3"/>
        </w:numPr>
      </w:pPr>
      <w:r>
        <w:t xml:space="preserve">Make sure </w:t>
      </w:r>
      <w:proofErr w:type="gramStart"/>
      <w:r>
        <w:t>SD</w:t>
      </w:r>
      <w:proofErr w:type="gramEnd"/>
      <w:r>
        <w:t xml:space="preserve"> card is fully inserted.</w:t>
      </w:r>
    </w:p>
    <w:p w14:paraId="31BEAD98" w14:textId="6A478526" w:rsidR="00960CF4" w:rsidRDefault="00960CF4" w:rsidP="00960CF4">
      <w:pPr>
        <w:pStyle w:val="ListParagraph"/>
        <w:numPr>
          <w:ilvl w:val="0"/>
          <w:numId w:val="3"/>
        </w:numPr>
      </w:pPr>
      <w:r>
        <w:t xml:space="preserve">Toggle </w:t>
      </w:r>
      <w:r w:rsidR="0010607F">
        <w:t>Power Switch (see Quick Start step 2)</w:t>
      </w:r>
      <w:r>
        <w:t xml:space="preserve"> directly above SD card slot. A small blue LED should turn on to the left of the switch.</w:t>
      </w:r>
    </w:p>
    <w:p w14:paraId="413CB711" w14:textId="4435DEBC" w:rsidR="00064C60" w:rsidRPr="00960CF4" w:rsidRDefault="00064C60" w:rsidP="00960CF4">
      <w:pPr>
        <w:pStyle w:val="ListParagraph"/>
        <w:numPr>
          <w:ilvl w:val="0"/>
          <w:numId w:val="3"/>
        </w:numPr>
      </w:pPr>
      <w:r>
        <w:t>Power drain is low while Datalogger is powered on, can last more than 24 hours (although this is not recommended to do). Most of the consumption will come by powering the Sensor on (see Quick Start step 3) and will last approximately 8 hours while the Sensor Switch is on</w:t>
      </w:r>
      <w:r w:rsidR="00DF20CE">
        <w:t xml:space="preserve"> </w:t>
      </w:r>
      <w:r w:rsidR="00DF20CE">
        <w:t>(flipped away from the LEDs)</w:t>
      </w:r>
      <w:r>
        <w:t>.</w:t>
      </w:r>
    </w:p>
    <w:p w14:paraId="3379E8E9" w14:textId="2EA9C86A" w:rsidR="005504D6" w:rsidRDefault="00B83F81">
      <w:pPr>
        <w:rPr>
          <w:b/>
          <w:bCs/>
        </w:rPr>
      </w:pPr>
      <w:r>
        <w:rPr>
          <w:b/>
          <w:bCs/>
        </w:rPr>
        <w:t>Installing Datalogger inside Housing</w:t>
      </w:r>
    </w:p>
    <w:p w14:paraId="4263F2E6" w14:textId="36BB5857" w:rsidR="00E84794" w:rsidRDefault="00E84794" w:rsidP="00E84794">
      <w:pPr>
        <w:pStyle w:val="ListParagraph"/>
        <w:numPr>
          <w:ilvl w:val="0"/>
          <w:numId w:val="1"/>
        </w:numPr>
      </w:pPr>
      <w:r>
        <w:t>Attach internal string loop to cleat on blue datalogger board</w:t>
      </w:r>
      <w:r w:rsidR="00064C60">
        <w:t xml:space="preserve"> (see picture below on the left)</w:t>
      </w:r>
      <w:r>
        <w:t>.</w:t>
      </w:r>
    </w:p>
    <w:p w14:paraId="63F7081E" w14:textId="0E42E4C6" w:rsidR="00E84794" w:rsidRDefault="00E84794" w:rsidP="00E84794">
      <w:pPr>
        <w:pStyle w:val="ListParagraph"/>
        <w:numPr>
          <w:ilvl w:val="0"/>
          <w:numId w:val="1"/>
        </w:numPr>
      </w:pPr>
      <w:r>
        <w:t>Insert datalogger board into the housing, making sure to align it in the slots of the internal orange shell.</w:t>
      </w:r>
    </w:p>
    <w:p w14:paraId="0539481E" w14:textId="07C5B8F8" w:rsidR="00F433E6" w:rsidRPr="00F433E6" w:rsidRDefault="00E84794" w:rsidP="00E84794">
      <w:pPr>
        <w:pStyle w:val="ListParagraph"/>
        <w:numPr>
          <w:ilvl w:val="0"/>
          <w:numId w:val="1"/>
        </w:numPr>
      </w:pPr>
      <w:r>
        <w:t>Secure external string loop to hook o</w:t>
      </w:r>
      <w:r w:rsidR="00762239">
        <w:t>n housing side</w:t>
      </w:r>
      <w:r w:rsidR="00064C60">
        <w:t xml:space="preserve"> (see picture below on the right)</w:t>
      </w:r>
      <w:r w:rsidR="00762239">
        <w:t>.</w:t>
      </w:r>
      <w:r w:rsidR="00F433E6" w:rsidRPr="00F433E6">
        <w:rPr>
          <w:b/>
          <w:bCs/>
        </w:rPr>
        <w:t xml:space="preserve"> </w:t>
      </w:r>
    </w:p>
    <w:p w14:paraId="5D22224A" w14:textId="723B6DC8" w:rsidR="00F433E6" w:rsidRPr="00F433E6" w:rsidRDefault="004C3D35" w:rsidP="00F433E6">
      <w:r>
        <w:rPr>
          <w:noProof/>
        </w:rPr>
        <mc:AlternateContent>
          <mc:Choice Requires="wps">
            <w:drawing>
              <wp:anchor distT="0" distB="0" distL="114300" distR="114300" simplePos="0" relativeHeight="251697664" behindDoc="0" locked="0" layoutInCell="1" allowOverlap="1" wp14:anchorId="1A4BD9DA" wp14:editId="5250C1FC">
                <wp:simplePos x="0" y="0"/>
                <wp:positionH relativeFrom="column">
                  <wp:posOffset>1481138</wp:posOffset>
                </wp:positionH>
                <wp:positionV relativeFrom="paragraph">
                  <wp:posOffset>905193</wp:posOffset>
                </wp:positionV>
                <wp:extent cx="261937" cy="966470"/>
                <wp:effectExtent l="0" t="38100" r="62230" b="24130"/>
                <wp:wrapNone/>
                <wp:docPr id="1419912887"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1937" cy="966470"/>
                        </a:xfrm>
                        <a:prstGeom prst="straightConnector1">
                          <a:avLst/>
                        </a:prstGeom>
                        <a:noFill/>
                        <a:ln w="19050">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8EFAAB" id="AutoShape 13" o:spid="_x0000_s1026" type="#_x0000_t32" style="position:absolute;margin-left:116.65pt;margin-top:71.3pt;width:20.6pt;height:76.1pt;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j64AEAAKUDAAAOAAAAZHJzL2Uyb0RvYy54bWysU01v2zAMvQ/YfxB0X+xkW9oYcXpIl126&#10;LUDb3RV92MJkUaCUOPn3o9QgKTb0MswHwRTJp/eeqOXdcXDsoDFa8C2fTmrOtJegrO9a/vy0+XDL&#10;WUzCK+HA65afdOR3q/fvlmNo9Ax6cEojIxAfmzG0vE8pNFUVZa8HEScQtKekARxEohC7SqEYCX1w&#10;1ayu59UIqAKC1DHS7v1Lkq8KvjFaph/GRJ2YazlxS2XFsu7yWq2WoulQhN7KMw3xDywGYT0deoG6&#10;F0mwPdq/oAYrESKYNJEwVGCMlbpoIDXT+g81j70Iumghc2K42BT/H6z8flj7LWbq8ugfwwPIX5F5&#10;WPfCd7oQeDoFurhptqoaQ2wuLTmIYYtsN34DRTVin6C4cDQ4MONs+JkbMzgpZcdi++liuz4mJmlz&#10;Np8uPt5wJim1mM8/3ZRrqUSTYXJzwJi+ahhY/ml5TChs16c1eE8XDPhyhDg8xJRJXhtys4eNda7c&#10;s/NsJEKL+nNdSEVwVuVsrovY7dYO2UHQqGw2NX1FMmVelyHsvSpovRbqi1csFX88jTfP8INWnDlN&#10;ryH/lcokrLtWJrTkrXujmtg7f3Y6m5snOTY7UKctZnE5olkoMs9zm4ftdVyqrq9r9RsAAP//AwBQ&#10;SwMEFAAGAAgAAAAhAHkgEQ7fAAAACwEAAA8AAABkcnMvZG93bnJldi54bWxMj01OwzAQhfdI3MEa&#10;JHbUaRJKCHGqCsSmQkIUDuDaQxI1Hqex06a3Z1jBbkbv0/up1rPrxQnH0HlSsFwkIJCMtx01Cr4+&#10;X+8KECFqsrr3hAouGGBdX19VurT+TB942sVGsAmFUitoYxxKKYNp0emw8AMSa99+dDryOzbSjvrM&#10;5q6XaZKspNMdcUKrB3xu0Rx2k+PcbDoei5dku3Vv/v0QzfKyMb1Stzfz5glExDn+wfBbn6tDzZ32&#10;fiIbRK8gzbKMURbydAWCifQhvwex5+MxL0DWlfy/of4BAAD//wMAUEsBAi0AFAAGAAgAAAAhALaD&#10;OJL+AAAA4QEAABMAAAAAAAAAAAAAAAAAAAAAAFtDb250ZW50X1R5cGVzXS54bWxQSwECLQAUAAYA&#10;CAAAACEAOP0h/9YAAACUAQAACwAAAAAAAAAAAAAAAAAvAQAAX3JlbHMvLnJlbHNQSwECLQAUAAYA&#10;CAAAACEAT30Y+uABAAClAwAADgAAAAAAAAAAAAAAAAAuAgAAZHJzL2Uyb0RvYy54bWxQSwECLQAU&#10;AAYACAAAACEAeSARDt8AAAALAQAADwAAAAAAAAAAAAAAAAA6BAAAZHJzL2Rvd25yZXYueG1sUEsF&#10;BgAAAAAEAAQA8wAAAEYFAAAAAA==&#10;" strokecolor="red" strokeweight="1.5pt">
                <v:stroke endarrow="block"/>
              </v:shape>
            </w:pict>
          </mc:Fallback>
        </mc:AlternateContent>
      </w:r>
      <w:r>
        <w:rPr>
          <w:noProof/>
        </w:rPr>
        <mc:AlternateContent>
          <mc:Choice Requires="wps">
            <w:drawing>
              <wp:anchor distT="0" distB="0" distL="114300" distR="114300" simplePos="0" relativeHeight="251696640" behindDoc="0" locked="0" layoutInCell="1" allowOverlap="1" wp14:anchorId="26F7A7E9" wp14:editId="467DE8B2">
                <wp:simplePos x="0" y="0"/>
                <wp:positionH relativeFrom="column">
                  <wp:posOffset>966470</wp:posOffset>
                </wp:positionH>
                <wp:positionV relativeFrom="paragraph">
                  <wp:posOffset>1557655</wp:posOffset>
                </wp:positionV>
                <wp:extent cx="1005840" cy="675640"/>
                <wp:effectExtent l="19050" t="19685" r="13335" b="19050"/>
                <wp:wrapNone/>
                <wp:docPr id="190282389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67564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90A79D" id="Oval 11" o:spid="_x0000_s1026" style="position:absolute;margin-left:76.1pt;margin-top:122.65pt;width:79.2pt;height:53.2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gZAAIAAOQDAAAOAAAAZHJzL2Uyb0RvYy54bWysU9tu2zAMfR+wfxD0vtgOkrQz4hRFugwD&#10;ugvQ7QMUWbaFyaJGKXGyrx8lu2m2vQ3zg0CK4iF5eLy+O/WGHRV6DbbixSznTFkJtbZtxb993b25&#10;5cwHYWthwKqKn5Xnd5vXr9aDK9UcOjC1QkYg1peDq3gXgiuzzMtO9cLPwClLwQawF4FcbLMaxUDo&#10;vcnmeb7KBsDaIUjlPd0+jEG+SfhNo2T43DReBWYqTr2FdGI69/HMNmtRtihcp+XUhviHLnqhLRW9&#10;QD2IINgB9V9QvZYIHpowk9Bn0DRaqjQDTVPkf0zz1Amn0ixEjncXmvz/g5Wfjk/uC8bWvXsE+d0z&#10;C9tO2FbdI8LQKVFTuSISlQ3Ol5eE6HhKZfvhI9S0WnEIkDg4NdhHQJqOnRLV5wvV6hSYpMsiz5e3&#10;C9qIpNjqZrkiO5YQ5XO2Qx/eK+hZNCqujNHORzZEKY6PPoyvn1/Faws7bUzaqLFsqPh8ucjzlOHB&#10;6DpG06DY7rcG2VGQKHa7nL6p9m/PEA62TmiRhHeTHYQ2o029GjuxEomImvPlHuozkYIwSo1+DTI6&#10;wJ+cDSSzivsfB4GKM/PBErFvi0VkISRnsbyZk4PXkf11RFhJUBUPnI3mNoxaPjjUbUeVijSuhXta&#10;RqMTSS9dTc2SlBLTk+yjVq/99Orl59z8AgAA//8DAFBLAwQUAAYACAAAACEARDm1zuMAAAALAQAA&#10;DwAAAGRycy9kb3ducmV2LnhtbEyPTU+DQBCG7yb+h82YeDHtAi2tQZbGaKrVQxPRHrwt7AjE/UB2&#10;afHfO570Nm/myTvP5JvJaHbEwXfOCojnETC0tVOdbQS8vW5n18B8kFZJ7SwK+EYPm+L8LJeZcif7&#10;gscyNIxKrM+kgDaEPuPc1y0a6eeuR0u7DzcYGSgODVeDPFG50TyJohU3srN0oZU93rVYf5ajETBW&#10;z1fr/dPXo/b37w+Hbrddlt1BiMuL6fYGWMAp/MHwq0/qUJBT5UarPNOU0yQhVECyTBfAiFjE0QpY&#10;RUMar4EXOf//Q/EDAAD//wMAUEsBAi0AFAAGAAgAAAAhALaDOJL+AAAA4QEAABMAAAAAAAAAAAAA&#10;AAAAAAAAAFtDb250ZW50X1R5cGVzXS54bWxQSwECLQAUAAYACAAAACEAOP0h/9YAAACUAQAACwAA&#10;AAAAAAAAAAAAAAAvAQAAX3JlbHMvLnJlbHNQSwECLQAUAAYACAAAACEAyDy4GQACAADkAwAADgAA&#10;AAAAAAAAAAAAAAAuAgAAZHJzL2Uyb0RvYy54bWxQSwECLQAUAAYACAAAACEARDm1zuMAAAALAQAA&#10;DwAAAAAAAAAAAAAAAABaBAAAZHJzL2Rvd25yZXYueG1sUEsFBgAAAAAEAAQA8wAAAGoFAAAAAA==&#10;" filled="f" strokecolor="red" strokeweight="2pt"/>
            </w:pict>
          </mc:Fallback>
        </mc:AlternateContent>
      </w:r>
      <w:r w:rsidR="00064C60" w:rsidRPr="00F433E6">
        <w:rPr>
          <w:noProof/>
        </w:rPr>
        <w:drawing>
          <wp:anchor distT="0" distB="0" distL="114300" distR="114300" simplePos="0" relativeHeight="251630080" behindDoc="0" locked="0" layoutInCell="1" allowOverlap="1" wp14:anchorId="71B45EBE" wp14:editId="3F0206BC">
            <wp:simplePos x="0" y="0"/>
            <wp:positionH relativeFrom="margin">
              <wp:posOffset>165735</wp:posOffset>
            </wp:positionH>
            <wp:positionV relativeFrom="paragraph">
              <wp:posOffset>857250</wp:posOffset>
            </wp:positionV>
            <wp:extent cx="2571750" cy="2381885"/>
            <wp:effectExtent l="0" t="0" r="0" b="0"/>
            <wp:wrapSquare wrapText="bothSides"/>
            <wp:docPr id="1500958448"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58448" name="Picture 1" descr="A close-up of a circuit board&#10;&#10;Description automatically generated"/>
                    <pic:cNvPicPr/>
                  </pic:nvPicPr>
                  <pic:blipFill rotWithShape="1">
                    <a:blip r:embed="rId23" cstate="print">
                      <a:extLst>
                        <a:ext uri="{28A0092B-C50C-407E-A947-70E740481C1C}">
                          <a14:useLocalDpi xmlns:a14="http://schemas.microsoft.com/office/drawing/2010/main" val="0"/>
                        </a:ext>
                      </a:extLst>
                    </a:blip>
                    <a:srcRect l="1" t="10001" r="-788" b="19999"/>
                    <a:stretch/>
                  </pic:blipFill>
                  <pic:spPr bwMode="auto">
                    <a:xfrm>
                      <a:off x="0" y="0"/>
                      <a:ext cx="2571750"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3E6">
        <w:t xml:space="preserve">*If the orange shell also comes out, it is not a problem. Just be sure to reinsert </w:t>
      </w:r>
      <w:r w:rsidR="005E638F">
        <w:t xml:space="preserve">the box </w:t>
      </w:r>
      <w:r w:rsidR="002E1DE1">
        <w:t>in the proper orientation</w:t>
      </w:r>
      <w:r w:rsidR="00F433E6">
        <w:t>.</w:t>
      </w:r>
      <w:r w:rsidR="002E1DE1">
        <w:t xml:space="preserve"> The rop</w:t>
      </w:r>
      <w:r w:rsidR="00321BC6">
        <w:t>e/cleat</w:t>
      </w:r>
      <w:r w:rsidR="002E1DE1">
        <w:t xml:space="preserve"> should be on the side closest to the </w:t>
      </w:r>
      <w:r w:rsidR="00321BC6">
        <w:t xml:space="preserve">external </w:t>
      </w:r>
      <w:r w:rsidR="002E1DE1">
        <w:t>metal hook</w:t>
      </w:r>
      <w:r w:rsidR="00321BC6">
        <w:t xml:space="preserve">, or else the rope may not be long enough </w:t>
      </w:r>
      <w:r w:rsidR="001752B4">
        <w:t>for it to be properly secured</w:t>
      </w:r>
      <w:r w:rsidR="00321BC6">
        <w:t>.</w:t>
      </w:r>
    </w:p>
    <w:p w14:paraId="4C4AB6F7" w14:textId="3CDFE8E8" w:rsidR="00064C60" w:rsidRPr="00CC5CCD" w:rsidRDefault="00064C60">
      <w:r w:rsidRPr="00F433E6">
        <w:rPr>
          <w:noProof/>
        </w:rPr>
        <w:drawing>
          <wp:anchor distT="0" distB="0" distL="114300" distR="114300" simplePos="0" relativeHeight="251638272" behindDoc="0" locked="0" layoutInCell="1" allowOverlap="1" wp14:anchorId="4E61E0F8" wp14:editId="56255036">
            <wp:simplePos x="0" y="0"/>
            <wp:positionH relativeFrom="column">
              <wp:posOffset>3152775</wp:posOffset>
            </wp:positionH>
            <wp:positionV relativeFrom="paragraph">
              <wp:posOffset>101600</wp:posOffset>
            </wp:positionV>
            <wp:extent cx="2157095" cy="2400300"/>
            <wp:effectExtent l="0" t="0" r="0" b="0"/>
            <wp:wrapTopAndBottom/>
            <wp:docPr id="1786861616" name="Picture 1" descr="A stack of white plastic contain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61616" name="Picture 1" descr="A stack of white plastic containers&#10;&#10;Description automatically generated"/>
                    <pic:cNvPicPr/>
                  </pic:nvPicPr>
                  <pic:blipFill rotWithShape="1">
                    <a:blip r:embed="rId24" cstate="print">
                      <a:extLst>
                        <a:ext uri="{28A0092B-C50C-407E-A947-70E740481C1C}">
                          <a14:useLocalDpi xmlns:a14="http://schemas.microsoft.com/office/drawing/2010/main" val="0"/>
                        </a:ext>
                      </a:extLst>
                    </a:blip>
                    <a:srcRect r="1608" b="17915"/>
                    <a:stretch/>
                  </pic:blipFill>
                  <pic:spPr bwMode="auto">
                    <a:xfrm>
                      <a:off x="0" y="0"/>
                      <a:ext cx="2157095"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E5EFB9" w14:textId="26BD6EA7" w:rsidR="00B83F81" w:rsidRDefault="00B83F81">
      <w:pPr>
        <w:rPr>
          <w:b/>
          <w:bCs/>
        </w:rPr>
      </w:pPr>
      <w:r>
        <w:rPr>
          <w:b/>
          <w:bCs/>
        </w:rPr>
        <w:lastRenderedPageBreak/>
        <w:t>Starting Data Collection</w:t>
      </w:r>
    </w:p>
    <w:p w14:paraId="5E1FEA96" w14:textId="7F88BFFC" w:rsidR="00960CF4" w:rsidRDefault="00960CF4" w:rsidP="00960CF4">
      <w:pPr>
        <w:pStyle w:val="ListParagraph"/>
        <w:numPr>
          <w:ilvl w:val="0"/>
          <w:numId w:val="4"/>
        </w:numPr>
      </w:pPr>
      <w:r>
        <w:t xml:space="preserve">Toggle </w:t>
      </w:r>
      <w:r w:rsidR="00064C60">
        <w:t xml:space="preserve">Sensor Switch </w:t>
      </w:r>
      <w:r w:rsidR="00DF20CE">
        <w:t xml:space="preserve">on </w:t>
      </w:r>
      <w:r w:rsidR="00064C60">
        <w:t xml:space="preserve">(see Quick Start step </w:t>
      </w:r>
      <w:r w:rsidR="00DF20CE">
        <w:t xml:space="preserve">3 and </w:t>
      </w:r>
      <w:r w:rsidR="00DF20CE">
        <w:t>flip</w:t>
      </w:r>
      <w:r w:rsidR="00DF20CE">
        <w:t xml:space="preserve"> </w:t>
      </w:r>
      <w:r w:rsidR="00DF20CE">
        <w:t>away from the LEDs</w:t>
      </w:r>
      <w:r w:rsidR="00064C60">
        <w:t>)</w:t>
      </w:r>
      <w:r>
        <w:t xml:space="preserve"> on bottom of datalogger board next to sensor</w:t>
      </w:r>
      <w:r w:rsidR="008068EB">
        <w:t xml:space="preserve"> up</w:t>
      </w:r>
      <w:r w:rsidR="001C2840">
        <w:t xml:space="preserve"> away from</w:t>
      </w:r>
      <w:r w:rsidR="008068EB">
        <w:t xml:space="preserve"> the </w:t>
      </w:r>
      <w:r w:rsidR="001C2840">
        <w:t>LEDs</w:t>
      </w:r>
      <w:r>
        <w:t xml:space="preserve">. The external blue LED </w:t>
      </w:r>
      <w:r w:rsidR="00064C60">
        <w:t>will</w:t>
      </w:r>
      <w:r>
        <w:t xml:space="preserve"> begin flashing</w:t>
      </w:r>
      <w:r w:rsidR="002939F5">
        <w:t xml:space="preserve"> </w:t>
      </w:r>
      <w:r w:rsidR="00064C60">
        <w:t xml:space="preserve">after a few seconds </w:t>
      </w:r>
      <w:r w:rsidR="002939F5">
        <w:t>to indicate the sensor is warming up</w:t>
      </w:r>
      <w:r>
        <w:t>.</w:t>
      </w:r>
    </w:p>
    <w:p w14:paraId="1557857C" w14:textId="47D1D567" w:rsidR="00960CF4" w:rsidRDefault="00960CF4" w:rsidP="00960CF4">
      <w:r>
        <w:t>*Up to a 15s delay between toggling external switch and the LED responding</w:t>
      </w:r>
      <w:r w:rsidR="002939F5">
        <w:t xml:space="preserve"> is normal</w:t>
      </w:r>
      <w:r>
        <w:t xml:space="preserve"> (</w:t>
      </w:r>
      <w:r w:rsidR="002939F5">
        <w:t>both when turning data collection</w:t>
      </w:r>
      <w:r>
        <w:t xml:space="preserve"> on or off)</w:t>
      </w:r>
      <w:r w:rsidR="002939F5">
        <w:t>.</w:t>
      </w:r>
    </w:p>
    <w:p w14:paraId="721C7227" w14:textId="21B90F57" w:rsidR="00960CF4" w:rsidRDefault="002939F5" w:rsidP="00960CF4">
      <w:pPr>
        <w:pStyle w:val="ListParagraph"/>
        <w:numPr>
          <w:ilvl w:val="0"/>
          <w:numId w:val="4"/>
        </w:numPr>
      </w:pPr>
      <w:r>
        <w:rPr>
          <w:b/>
          <w:bCs/>
        </w:rPr>
        <w:t xml:space="preserve">WAIT </w:t>
      </w:r>
      <w:r>
        <w:t>for LED stop flashing before beginning sampling period! The datalogger</w:t>
      </w:r>
      <w:r w:rsidR="00252090">
        <w:t xml:space="preserve"> is NOT collecting data until the LED is solid blue.</w:t>
      </w:r>
    </w:p>
    <w:p w14:paraId="4424522A" w14:textId="64BD46A0" w:rsidR="00252090" w:rsidRPr="00960CF4" w:rsidRDefault="00252090" w:rsidP="00960CF4">
      <w:pPr>
        <w:pStyle w:val="ListParagraph"/>
        <w:numPr>
          <w:ilvl w:val="0"/>
          <w:numId w:val="4"/>
        </w:numPr>
      </w:pPr>
      <w:r>
        <w:t>Once the LED is solid blue, sampling period can begin. After sampling period, stop data collection by toggling external switch again.</w:t>
      </w:r>
    </w:p>
    <w:p w14:paraId="76E753F7" w14:textId="77777777" w:rsidR="00B83F81" w:rsidRDefault="00B83F81">
      <w:pPr>
        <w:rPr>
          <w:b/>
          <w:bCs/>
        </w:rPr>
      </w:pPr>
      <w:r>
        <w:rPr>
          <w:b/>
          <w:bCs/>
        </w:rPr>
        <w:t>Downloading Data</w:t>
      </w:r>
    </w:p>
    <w:p w14:paraId="5B4746B9" w14:textId="5F9CDFC9" w:rsidR="00795482" w:rsidRDefault="00252090" w:rsidP="000F72C2">
      <w:pPr>
        <w:pStyle w:val="ListParagraph"/>
        <w:numPr>
          <w:ilvl w:val="0"/>
          <w:numId w:val="6"/>
        </w:numPr>
      </w:pPr>
      <w:r>
        <w:t xml:space="preserve">Ensure datalogger is </w:t>
      </w:r>
      <w:r w:rsidR="000F72C2">
        <w:t>turned off, then remove SD Card.</w:t>
      </w:r>
    </w:p>
    <w:p w14:paraId="1E7C17B1" w14:textId="493E5874" w:rsidR="000F72C2" w:rsidRDefault="000F72C2" w:rsidP="000F72C2">
      <w:pPr>
        <w:pStyle w:val="ListParagraph"/>
        <w:numPr>
          <w:ilvl w:val="0"/>
          <w:numId w:val="6"/>
        </w:numPr>
      </w:pPr>
      <w:r>
        <w:t>Plug SD card into computer and open file explorer/finder. There should be two csv files</w:t>
      </w:r>
      <w:r w:rsidR="00150FF5">
        <w:t xml:space="preserve">: </w:t>
      </w:r>
      <w:proofErr w:type="spellStart"/>
      <w:r w:rsidR="009020CB">
        <w:t>X_data</w:t>
      </w:r>
      <w:proofErr w:type="spellEnd"/>
      <w:r w:rsidR="00150FF5">
        <w:t xml:space="preserve"> &amp;</w:t>
      </w:r>
      <w:r w:rsidR="009020CB">
        <w:t xml:space="preserve"> </w:t>
      </w:r>
      <w:proofErr w:type="spellStart"/>
      <w:r w:rsidR="009020CB">
        <w:t>X</w:t>
      </w:r>
      <w:r w:rsidR="00150FF5">
        <w:t>_bdata</w:t>
      </w:r>
      <w:proofErr w:type="spellEnd"/>
      <w:r w:rsidR="00150FF5">
        <w:t xml:space="preserve">, where X is unit number ID. </w:t>
      </w:r>
      <w:r w:rsidR="00C11AE8">
        <w:t>These files should be identical (</w:t>
      </w:r>
      <w:proofErr w:type="spellStart"/>
      <w:r w:rsidR="00C11AE8">
        <w:t>bdata</w:t>
      </w:r>
      <w:proofErr w:type="spellEnd"/>
      <w:r w:rsidR="00C11AE8">
        <w:t xml:space="preserve"> is just a backup of data). </w:t>
      </w:r>
    </w:p>
    <w:p w14:paraId="24EEC965" w14:textId="2F217691" w:rsidR="00C11AE8" w:rsidRDefault="00C11AE8" w:rsidP="00C11AE8">
      <w:r>
        <w:t>*The sensor works by counting the number of particles of each size range</w:t>
      </w:r>
      <w:r w:rsidR="00C92FF4">
        <w:t xml:space="preserve"> (count/.1L)</w:t>
      </w:r>
      <w:r>
        <w:t>. It then plugs these values into a calibration function</w:t>
      </w:r>
      <w:r w:rsidR="00C92FF4">
        <w:t xml:space="preserve"> (referenced to an unspecified GRIMM instrument)</w:t>
      </w:r>
      <w:r>
        <w:t xml:space="preserve"> to return the concentration in </w:t>
      </w:r>
      <w:r w:rsidR="00C92FF4">
        <w:t>µg/m</w:t>
      </w:r>
      <w:r w:rsidR="00C92FF4">
        <w:rPr>
          <w:vertAlign w:val="superscript"/>
        </w:rPr>
        <w:t>3</w:t>
      </w:r>
      <w:r w:rsidR="00C92FF4">
        <w:t>.</w:t>
      </w:r>
    </w:p>
    <w:p w14:paraId="54724545" w14:textId="6889839E" w:rsidR="00B5241E" w:rsidRPr="00C92FF4" w:rsidRDefault="00B5241E" w:rsidP="00C11AE8">
      <w:r>
        <w:rPr>
          <w:rFonts w:eastAsia="Times New Roman"/>
          <w:noProof/>
          <w:color w:val="000000"/>
        </w:rPr>
        <w:drawing>
          <wp:inline distT="0" distB="0" distL="0" distR="0" wp14:anchorId="07AD0532" wp14:editId="2006ED64">
            <wp:extent cx="5943600" cy="1426845"/>
            <wp:effectExtent l="0" t="0" r="0" b="0"/>
            <wp:docPr id="19792079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07933" name="Picture 2" descr="A screenshot of a computer&#10;&#10;Description automatically generated"/>
                    <pic:cNvPicPr>
                      <a:picLocks noChangeAspect="1" noChangeArrowheads="1"/>
                    </pic:cNvPicPr>
                  </pic:nvPicPr>
                  <pic:blipFill>
                    <a:blip r:embed="rId25" r:link="rId26" cstate="print">
                      <a:extLst>
                        <a:ext uri="{28A0092B-C50C-407E-A947-70E740481C1C}">
                          <a14:useLocalDpi xmlns:a14="http://schemas.microsoft.com/office/drawing/2010/main" val="0"/>
                        </a:ext>
                      </a:extLst>
                    </a:blip>
                    <a:srcRect/>
                    <a:stretch>
                      <a:fillRect/>
                    </a:stretch>
                  </pic:blipFill>
                  <pic:spPr bwMode="auto">
                    <a:xfrm>
                      <a:off x="0" y="0"/>
                      <a:ext cx="5943600" cy="1426845"/>
                    </a:xfrm>
                    <a:prstGeom prst="rect">
                      <a:avLst/>
                    </a:prstGeom>
                    <a:noFill/>
                    <a:ln>
                      <a:noFill/>
                    </a:ln>
                  </pic:spPr>
                </pic:pic>
              </a:graphicData>
            </a:graphic>
          </wp:inline>
        </w:drawing>
      </w:r>
    </w:p>
    <w:p w14:paraId="32758713" w14:textId="77777777" w:rsidR="00064C60" w:rsidRDefault="00064C60">
      <w:pPr>
        <w:rPr>
          <w:b/>
          <w:bCs/>
        </w:rPr>
      </w:pPr>
      <w:r>
        <w:rPr>
          <w:b/>
          <w:bCs/>
        </w:rPr>
        <w:br w:type="page"/>
      </w:r>
    </w:p>
    <w:p w14:paraId="400B8D9F" w14:textId="08A80FDF" w:rsidR="00B83F81" w:rsidRPr="00064C60" w:rsidRDefault="00B83F81">
      <w:pPr>
        <w:rPr>
          <w:b/>
          <w:bCs/>
          <w:sz w:val="32"/>
          <w:szCs w:val="32"/>
        </w:rPr>
      </w:pPr>
      <w:r w:rsidRPr="00064C60">
        <w:rPr>
          <w:b/>
          <w:bCs/>
          <w:sz w:val="32"/>
          <w:szCs w:val="32"/>
        </w:rPr>
        <w:lastRenderedPageBreak/>
        <w:t>Troubleshooting</w:t>
      </w:r>
    </w:p>
    <w:p w14:paraId="0D58DEAD" w14:textId="2ACDF6CD" w:rsidR="00795482" w:rsidRDefault="00795482">
      <w:pPr>
        <w:rPr>
          <w:i/>
          <w:iCs/>
        </w:rPr>
      </w:pPr>
      <w:r>
        <w:rPr>
          <w:i/>
          <w:iCs/>
        </w:rPr>
        <w:t>Resetting the Datalogger</w:t>
      </w:r>
    </w:p>
    <w:p w14:paraId="308E5E26" w14:textId="11C43A68" w:rsidR="008068EB" w:rsidRDefault="008068EB">
      <w:r>
        <w:t>If there is unexpected behavior not specified here,</w:t>
      </w:r>
      <w:r w:rsidR="005E436A">
        <w:t xml:space="preserve"> such as blue LED not coming on when collection switch is flipped,</w:t>
      </w:r>
      <w:r>
        <w:t xml:space="preserve"> you can try resetting the datalogger. FIRST make sure data collection has been stopped, then switch the power on and off. If that does not solve the issue, </w:t>
      </w:r>
      <w:r w:rsidR="00064C60">
        <w:t>please</w:t>
      </w:r>
      <w:r>
        <w:t xml:space="preserve"> contact Rio </w:t>
      </w:r>
      <w:r w:rsidR="001C2840">
        <w:t xml:space="preserve">Bonham </w:t>
      </w:r>
      <w:r w:rsidR="00684EAA">
        <w:tab/>
      </w:r>
      <w:r>
        <w:t xml:space="preserve">(Ph.D. student at UF at </w:t>
      </w:r>
      <w:hyperlink r:id="rId27" w:history="1">
        <w:r w:rsidRPr="000F0E21">
          <w:rPr>
            <w:rStyle w:val="Hyperlink"/>
          </w:rPr>
          <w:t>r.bonham@ufl.edu</w:t>
        </w:r>
      </w:hyperlink>
      <w:r>
        <w:t xml:space="preserve"> or 580-380-5775</w:t>
      </w:r>
      <w:r w:rsidR="00BB2C90">
        <w:t>)</w:t>
      </w:r>
    </w:p>
    <w:p w14:paraId="07971839" w14:textId="5951693C" w:rsidR="00BB2C90" w:rsidRDefault="00BB2C90">
      <w:pPr>
        <w:rPr>
          <w:i/>
          <w:iCs/>
        </w:rPr>
      </w:pPr>
      <w:r w:rsidRPr="00BB2C90">
        <w:rPr>
          <w:i/>
          <w:iCs/>
        </w:rPr>
        <w:t>Recalibrating the internal clock</w:t>
      </w:r>
    </w:p>
    <w:p w14:paraId="41B6D32A" w14:textId="57ECDBDF" w:rsidR="00BB2C90" w:rsidRDefault="00BB2C90">
      <w:r>
        <w:t xml:space="preserve">Over </w:t>
      </w:r>
      <w:r w:rsidR="00EC1C0C">
        <w:t xml:space="preserve">an </w:t>
      </w:r>
      <w:r>
        <w:t xml:space="preserve">extended of period time and use, drift may occur, and it may be necessary to reset the internal clock. This is a more complex sequence of steps and will require </w:t>
      </w:r>
      <w:r w:rsidR="00064C60">
        <w:t>an individual</w:t>
      </w:r>
      <w:r>
        <w:t xml:space="preserve"> with </w:t>
      </w:r>
      <w:r w:rsidR="00EC1C0C">
        <w:t>intermediate</w:t>
      </w:r>
      <w:r>
        <w:t xml:space="preserve"> computer skills (download Arduino IDE &amp; upload the script). The Git</w:t>
      </w:r>
      <w:r w:rsidR="00064C60">
        <w:t>H</w:t>
      </w:r>
      <w:r>
        <w:t xml:space="preserve">ub (which has all necessary files and information) will specifically outline how to do this at this link: </w:t>
      </w:r>
      <w:hyperlink r:id="rId28" w:history="1">
        <w:r w:rsidRPr="007258C9">
          <w:rPr>
            <w:rStyle w:val="Hyperlink"/>
          </w:rPr>
          <w:t>https://github.com/marioblue5/PM-Logger</w:t>
        </w:r>
      </w:hyperlink>
    </w:p>
    <w:p w14:paraId="0E46CEAB" w14:textId="44657B9E" w:rsidR="00BB2C90" w:rsidRPr="00BB2C90" w:rsidRDefault="00BB2C90">
      <w:r>
        <w:t>Enter the troubleshooting folder and scroll down until you see “recalibration of the RTC” (real-time clock).</w:t>
      </w:r>
    </w:p>
    <w:sectPr w:rsidR="00BB2C90" w:rsidRPr="00BB2C90" w:rsidSect="00FB2ADC">
      <w:footerReference w:type="default" r:id="rId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BD5311" w14:textId="77777777" w:rsidR="000C35DD" w:rsidRDefault="000C35DD" w:rsidP="0010607F">
      <w:pPr>
        <w:spacing w:after="0" w:line="240" w:lineRule="auto"/>
      </w:pPr>
      <w:r>
        <w:separator/>
      </w:r>
    </w:p>
  </w:endnote>
  <w:endnote w:type="continuationSeparator" w:id="0">
    <w:p w14:paraId="5557C864" w14:textId="77777777" w:rsidR="000C35DD" w:rsidRDefault="000C35DD" w:rsidP="001060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3907085"/>
      <w:docPartObj>
        <w:docPartGallery w:val="Page Numbers (Bottom of Page)"/>
        <w:docPartUnique/>
      </w:docPartObj>
    </w:sdtPr>
    <w:sdtEndPr>
      <w:rPr>
        <w:noProof/>
      </w:rPr>
    </w:sdtEndPr>
    <w:sdtContent>
      <w:p w14:paraId="2CFCF44C" w14:textId="29891829" w:rsidR="0010607F" w:rsidRDefault="001060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CA061A" w14:textId="77777777" w:rsidR="0010607F" w:rsidRDefault="001060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E29019" w14:textId="77777777" w:rsidR="000C35DD" w:rsidRDefault="000C35DD" w:rsidP="0010607F">
      <w:pPr>
        <w:spacing w:after="0" w:line="240" w:lineRule="auto"/>
      </w:pPr>
      <w:r>
        <w:separator/>
      </w:r>
    </w:p>
  </w:footnote>
  <w:footnote w:type="continuationSeparator" w:id="0">
    <w:p w14:paraId="7B264381" w14:textId="77777777" w:rsidR="000C35DD" w:rsidRDefault="000C35DD" w:rsidP="001060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55009"/>
    <w:multiLevelType w:val="hybridMultilevel"/>
    <w:tmpl w:val="15245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D1E03"/>
    <w:multiLevelType w:val="hybridMultilevel"/>
    <w:tmpl w:val="B79EA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EF488F"/>
    <w:multiLevelType w:val="hybridMultilevel"/>
    <w:tmpl w:val="3654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792F52"/>
    <w:multiLevelType w:val="hybridMultilevel"/>
    <w:tmpl w:val="42645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11064F"/>
    <w:multiLevelType w:val="hybridMultilevel"/>
    <w:tmpl w:val="8AD48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F40953"/>
    <w:multiLevelType w:val="hybridMultilevel"/>
    <w:tmpl w:val="D6425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820912"/>
    <w:multiLevelType w:val="hybridMultilevel"/>
    <w:tmpl w:val="71426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D0420B"/>
    <w:multiLevelType w:val="hybridMultilevel"/>
    <w:tmpl w:val="A5760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2424382">
    <w:abstractNumId w:val="7"/>
  </w:num>
  <w:num w:numId="2" w16cid:durableId="1964075804">
    <w:abstractNumId w:val="5"/>
  </w:num>
  <w:num w:numId="3" w16cid:durableId="1958102687">
    <w:abstractNumId w:val="0"/>
  </w:num>
  <w:num w:numId="4" w16cid:durableId="887423102">
    <w:abstractNumId w:val="2"/>
  </w:num>
  <w:num w:numId="5" w16cid:durableId="722219239">
    <w:abstractNumId w:val="1"/>
  </w:num>
  <w:num w:numId="6" w16cid:durableId="1399282050">
    <w:abstractNumId w:val="3"/>
  </w:num>
  <w:num w:numId="7" w16cid:durableId="1989283618">
    <w:abstractNumId w:val="6"/>
  </w:num>
  <w:num w:numId="8" w16cid:durableId="15630559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F81"/>
    <w:rsid w:val="00020140"/>
    <w:rsid w:val="000372AE"/>
    <w:rsid w:val="00045511"/>
    <w:rsid w:val="00064C60"/>
    <w:rsid w:val="00091D81"/>
    <w:rsid w:val="000C35DD"/>
    <w:rsid w:val="000C798A"/>
    <w:rsid w:val="000F72C2"/>
    <w:rsid w:val="0010607F"/>
    <w:rsid w:val="00133912"/>
    <w:rsid w:val="00150FF5"/>
    <w:rsid w:val="00172AB0"/>
    <w:rsid w:val="001752B4"/>
    <w:rsid w:val="00197380"/>
    <w:rsid w:val="001B0C22"/>
    <w:rsid w:val="001C2840"/>
    <w:rsid w:val="001C70A8"/>
    <w:rsid w:val="00242231"/>
    <w:rsid w:val="00244309"/>
    <w:rsid w:val="00252090"/>
    <w:rsid w:val="00253ECE"/>
    <w:rsid w:val="002773F2"/>
    <w:rsid w:val="00286F97"/>
    <w:rsid w:val="002923E2"/>
    <w:rsid w:val="002939F5"/>
    <w:rsid w:val="002B4374"/>
    <w:rsid w:val="002E1DE1"/>
    <w:rsid w:val="003139FF"/>
    <w:rsid w:val="00321BC6"/>
    <w:rsid w:val="003340EC"/>
    <w:rsid w:val="00347763"/>
    <w:rsid w:val="00446C51"/>
    <w:rsid w:val="00455B93"/>
    <w:rsid w:val="00491557"/>
    <w:rsid w:val="004946BB"/>
    <w:rsid w:val="004C3D35"/>
    <w:rsid w:val="00504D6C"/>
    <w:rsid w:val="00522F56"/>
    <w:rsid w:val="005504D6"/>
    <w:rsid w:val="005E436A"/>
    <w:rsid w:val="005E638F"/>
    <w:rsid w:val="0060128B"/>
    <w:rsid w:val="00633E6C"/>
    <w:rsid w:val="00643B2D"/>
    <w:rsid w:val="0065356C"/>
    <w:rsid w:val="00666664"/>
    <w:rsid w:val="006750FB"/>
    <w:rsid w:val="00684EAA"/>
    <w:rsid w:val="006A1A45"/>
    <w:rsid w:val="006B2853"/>
    <w:rsid w:val="006B2D85"/>
    <w:rsid w:val="006B66FE"/>
    <w:rsid w:val="00762239"/>
    <w:rsid w:val="007825A7"/>
    <w:rsid w:val="0078378F"/>
    <w:rsid w:val="00795482"/>
    <w:rsid w:val="007B4708"/>
    <w:rsid w:val="007C45F4"/>
    <w:rsid w:val="008068EB"/>
    <w:rsid w:val="00851517"/>
    <w:rsid w:val="008B68DD"/>
    <w:rsid w:val="009020CB"/>
    <w:rsid w:val="009243F5"/>
    <w:rsid w:val="00960CF4"/>
    <w:rsid w:val="00992068"/>
    <w:rsid w:val="009A3E72"/>
    <w:rsid w:val="00A05041"/>
    <w:rsid w:val="00A36133"/>
    <w:rsid w:val="00AC0613"/>
    <w:rsid w:val="00AC122A"/>
    <w:rsid w:val="00AF69E2"/>
    <w:rsid w:val="00B47DD4"/>
    <w:rsid w:val="00B5241E"/>
    <w:rsid w:val="00B61E09"/>
    <w:rsid w:val="00B83F81"/>
    <w:rsid w:val="00BB2C90"/>
    <w:rsid w:val="00C11AE8"/>
    <w:rsid w:val="00C66E3E"/>
    <w:rsid w:val="00C8568C"/>
    <w:rsid w:val="00C92FF4"/>
    <w:rsid w:val="00CC5CCD"/>
    <w:rsid w:val="00CD75BC"/>
    <w:rsid w:val="00CD7773"/>
    <w:rsid w:val="00D43C9B"/>
    <w:rsid w:val="00D66A1D"/>
    <w:rsid w:val="00D75794"/>
    <w:rsid w:val="00DD7C5A"/>
    <w:rsid w:val="00DF20CE"/>
    <w:rsid w:val="00E342F3"/>
    <w:rsid w:val="00E4059F"/>
    <w:rsid w:val="00E84794"/>
    <w:rsid w:val="00EC1C0C"/>
    <w:rsid w:val="00ED298C"/>
    <w:rsid w:val="00EE3151"/>
    <w:rsid w:val="00EE7DF9"/>
    <w:rsid w:val="00EF63E0"/>
    <w:rsid w:val="00F120F8"/>
    <w:rsid w:val="00F3033D"/>
    <w:rsid w:val="00F36D52"/>
    <w:rsid w:val="00F433E6"/>
    <w:rsid w:val="00F54231"/>
    <w:rsid w:val="00FB2ADC"/>
    <w:rsid w:val="00FF56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9FB40"/>
  <w15:chartTrackingRefBased/>
  <w15:docId w15:val="{BD319C35-B473-4F97-83F4-F938F7A88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2090"/>
  </w:style>
  <w:style w:type="paragraph" w:styleId="Heading1">
    <w:name w:val="heading 1"/>
    <w:basedOn w:val="Normal"/>
    <w:next w:val="Normal"/>
    <w:link w:val="Heading1Char"/>
    <w:uiPriority w:val="9"/>
    <w:qFormat/>
    <w:rsid w:val="00B83F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83F8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3F8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3F8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3F8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3F8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3F8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3F8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3F8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F8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83F8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3F8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3F8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3F8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3F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3F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3F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3F81"/>
    <w:rPr>
      <w:rFonts w:eastAsiaTheme="majorEastAsia" w:cstheme="majorBidi"/>
      <w:color w:val="272727" w:themeColor="text1" w:themeTint="D8"/>
    </w:rPr>
  </w:style>
  <w:style w:type="paragraph" w:styleId="Title">
    <w:name w:val="Title"/>
    <w:basedOn w:val="Normal"/>
    <w:next w:val="Normal"/>
    <w:link w:val="TitleChar"/>
    <w:uiPriority w:val="10"/>
    <w:qFormat/>
    <w:rsid w:val="00B83F8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3F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3F8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3F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3F81"/>
    <w:pPr>
      <w:spacing w:before="160"/>
      <w:jc w:val="center"/>
    </w:pPr>
    <w:rPr>
      <w:i/>
      <w:iCs/>
      <w:color w:val="404040" w:themeColor="text1" w:themeTint="BF"/>
    </w:rPr>
  </w:style>
  <w:style w:type="character" w:customStyle="1" w:styleId="QuoteChar">
    <w:name w:val="Quote Char"/>
    <w:basedOn w:val="DefaultParagraphFont"/>
    <w:link w:val="Quote"/>
    <w:uiPriority w:val="29"/>
    <w:rsid w:val="00B83F81"/>
    <w:rPr>
      <w:i/>
      <w:iCs/>
      <w:color w:val="404040" w:themeColor="text1" w:themeTint="BF"/>
    </w:rPr>
  </w:style>
  <w:style w:type="paragraph" w:styleId="ListParagraph">
    <w:name w:val="List Paragraph"/>
    <w:basedOn w:val="Normal"/>
    <w:uiPriority w:val="34"/>
    <w:qFormat/>
    <w:rsid w:val="00B83F81"/>
    <w:pPr>
      <w:ind w:left="720"/>
      <w:contextualSpacing/>
    </w:pPr>
  </w:style>
  <w:style w:type="character" w:styleId="IntenseEmphasis">
    <w:name w:val="Intense Emphasis"/>
    <w:basedOn w:val="DefaultParagraphFont"/>
    <w:uiPriority w:val="21"/>
    <w:qFormat/>
    <w:rsid w:val="00B83F81"/>
    <w:rPr>
      <w:i/>
      <w:iCs/>
      <w:color w:val="0F4761" w:themeColor="accent1" w:themeShade="BF"/>
    </w:rPr>
  </w:style>
  <w:style w:type="paragraph" w:styleId="IntenseQuote">
    <w:name w:val="Intense Quote"/>
    <w:basedOn w:val="Normal"/>
    <w:next w:val="Normal"/>
    <w:link w:val="IntenseQuoteChar"/>
    <w:uiPriority w:val="30"/>
    <w:qFormat/>
    <w:rsid w:val="00B83F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3F81"/>
    <w:rPr>
      <w:i/>
      <w:iCs/>
      <w:color w:val="0F4761" w:themeColor="accent1" w:themeShade="BF"/>
    </w:rPr>
  </w:style>
  <w:style w:type="character" w:styleId="IntenseReference">
    <w:name w:val="Intense Reference"/>
    <w:basedOn w:val="DefaultParagraphFont"/>
    <w:uiPriority w:val="32"/>
    <w:qFormat/>
    <w:rsid w:val="00B83F81"/>
    <w:rPr>
      <w:b/>
      <w:bCs/>
      <w:smallCaps/>
      <w:color w:val="0F4761" w:themeColor="accent1" w:themeShade="BF"/>
      <w:spacing w:val="5"/>
    </w:rPr>
  </w:style>
  <w:style w:type="table" w:styleId="TableGrid">
    <w:name w:val="Table Grid"/>
    <w:basedOn w:val="TableNormal"/>
    <w:uiPriority w:val="39"/>
    <w:rsid w:val="006B6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068EB"/>
    <w:rPr>
      <w:color w:val="467886" w:themeColor="hyperlink"/>
      <w:u w:val="single"/>
    </w:rPr>
  </w:style>
  <w:style w:type="character" w:styleId="UnresolvedMention">
    <w:name w:val="Unresolved Mention"/>
    <w:basedOn w:val="DefaultParagraphFont"/>
    <w:uiPriority w:val="99"/>
    <w:semiHidden/>
    <w:unhideWhenUsed/>
    <w:rsid w:val="008068EB"/>
    <w:rPr>
      <w:color w:val="605E5C"/>
      <w:shd w:val="clear" w:color="auto" w:fill="E1DFDD"/>
    </w:rPr>
  </w:style>
  <w:style w:type="paragraph" w:styleId="NoSpacing">
    <w:name w:val="No Spacing"/>
    <w:link w:val="NoSpacingChar"/>
    <w:uiPriority w:val="1"/>
    <w:qFormat/>
    <w:rsid w:val="00FB2ADC"/>
    <w:pPr>
      <w:spacing w:after="0" w:line="240" w:lineRule="auto"/>
    </w:pPr>
    <w:rPr>
      <w:rFonts w:eastAsiaTheme="minorEastAsia"/>
      <w:kern w:val="0"/>
      <w:sz w:val="22"/>
      <w:szCs w:val="22"/>
    </w:rPr>
  </w:style>
  <w:style w:type="character" w:customStyle="1" w:styleId="NoSpacingChar">
    <w:name w:val="No Spacing Char"/>
    <w:basedOn w:val="DefaultParagraphFont"/>
    <w:link w:val="NoSpacing"/>
    <w:uiPriority w:val="1"/>
    <w:rsid w:val="00FB2ADC"/>
    <w:rPr>
      <w:rFonts w:eastAsiaTheme="minorEastAsia"/>
      <w:kern w:val="0"/>
      <w:sz w:val="22"/>
      <w:szCs w:val="22"/>
    </w:rPr>
  </w:style>
  <w:style w:type="character" w:styleId="FollowedHyperlink">
    <w:name w:val="FollowedHyperlink"/>
    <w:basedOn w:val="DefaultParagraphFont"/>
    <w:uiPriority w:val="99"/>
    <w:semiHidden/>
    <w:unhideWhenUsed/>
    <w:rsid w:val="00EC1C0C"/>
    <w:rPr>
      <w:color w:val="96607D" w:themeColor="followedHyperlink"/>
      <w:u w:val="single"/>
    </w:rPr>
  </w:style>
  <w:style w:type="paragraph" w:styleId="Header">
    <w:name w:val="header"/>
    <w:basedOn w:val="Normal"/>
    <w:link w:val="HeaderChar"/>
    <w:uiPriority w:val="99"/>
    <w:unhideWhenUsed/>
    <w:rsid w:val="001060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07F"/>
  </w:style>
  <w:style w:type="paragraph" w:styleId="Footer">
    <w:name w:val="footer"/>
    <w:basedOn w:val="Normal"/>
    <w:link w:val="FooterChar"/>
    <w:uiPriority w:val="99"/>
    <w:unhideWhenUsed/>
    <w:rsid w:val="001060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0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776141">
      <w:bodyDiv w:val="1"/>
      <w:marLeft w:val="0"/>
      <w:marRight w:val="0"/>
      <w:marTop w:val="0"/>
      <w:marBottom w:val="0"/>
      <w:divBdr>
        <w:top w:val="none" w:sz="0" w:space="0" w:color="auto"/>
        <w:left w:val="none" w:sz="0" w:space="0" w:color="auto"/>
        <w:bottom w:val="none" w:sz="0" w:space="0" w:color="auto"/>
        <w:right w:val="none" w:sz="0" w:space="0" w:color="auto"/>
      </w:divBdr>
      <w:divsChild>
        <w:div w:id="12218626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24143074">
              <w:marLeft w:val="0"/>
              <w:marRight w:val="0"/>
              <w:marTop w:val="0"/>
              <w:marBottom w:val="0"/>
              <w:divBdr>
                <w:top w:val="none" w:sz="0" w:space="0" w:color="auto"/>
                <w:left w:val="none" w:sz="0" w:space="0" w:color="auto"/>
                <w:bottom w:val="none" w:sz="0" w:space="0" w:color="auto"/>
                <w:right w:val="none" w:sz="0" w:space="0" w:color="auto"/>
              </w:divBdr>
              <w:divsChild>
                <w:div w:id="963267045">
                  <w:marLeft w:val="0"/>
                  <w:marRight w:val="0"/>
                  <w:marTop w:val="0"/>
                  <w:marBottom w:val="0"/>
                  <w:divBdr>
                    <w:top w:val="none" w:sz="0" w:space="0" w:color="auto"/>
                    <w:left w:val="none" w:sz="0" w:space="0" w:color="auto"/>
                    <w:bottom w:val="none" w:sz="0" w:space="0" w:color="auto"/>
                    <w:right w:val="none" w:sz="0" w:space="0" w:color="auto"/>
                  </w:divBdr>
                  <w:divsChild>
                    <w:div w:id="11180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032899">
      <w:bodyDiv w:val="1"/>
      <w:marLeft w:val="0"/>
      <w:marRight w:val="0"/>
      <w:marTop w:val="0"/>
      <w:marBottom w:val="0"/>
      <w:divBdr>
        <w:top w:val="none" w:sz="0" w:space="0" w:color="auto"/>
        <w:left w:val="none" w:sz="0" w:space="0" w:color="auto"/>
        <w:bottom w:val="none" w:sz="0" w:space="0" w:color="auto"/>
        <w:right w:val="none" w:sz="0" w:space="0" w:color="auto"/>
      </w:divBdr>
    </w:div>
    <w:div w:id="1354066426">
      <w:bodyDiv w:val="1"/>
      <w:marLeft w:val="0"/>
      <w:marRight w:val="0"/>
      <w:marTop w:val="0"/>
      <w:marBottom w:val="0"/>
      <w:divBdr>
        <w:top w:val="none" w:sz="0" w:space="0" w:color="auto"/>
        <w:left w:val="none" w:sz="0" w:space="0" w:color="auto"/>
        <w:bottom w:val="none" w:sz="0" w:space="0" w:color="auto"/>
        <w:right w:val="none" w:sz="0" w:space="0" w:color="auto"/>
      </w:divBdr>
      <w:divsChild>
        <w:div w:id="1322537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3446966">
              <w:marLeft w:val="0"/>
              <w:marRight w:val="0"/>
              <w:marTop w:val="0"/>
              <w:marBottom w:val="0"/>
              <w:divBdr>
                <w:top w:val="none" w:sz="0" w:space="0" w:color="auto"/>
                <w:left w:val="none" w:sz="0" w:space="0" w:color="auto"/>
                <w:bottom w:val="none" w:sz="0" w:space="0" w:color="auto"/>
                <w:right w:val="none" w:sz="0" w:space="0" w:color="auto"/>
              </w:divBdr>
              <w:divsChild>
                <w:div w:id="1016033255">
                  <w:marLeft w:val="0"/>
                  <w:marRight w:val="0"/>
                  <w:marTop w:val="0"/>
                  <w:marBottom w:val="0"/>
                  <w:divBdr>
                    <w:top w:val="none" w:sz="0" w:space="0" w:color="auto"/>
                    <w:left w:val="none" w:sz="0" w:space="0" w:color="auto"/>
                    <w:bottom w:val="none" w:sz="0" w:space="0" w:color="auto"/>
                    <w:right w:val="none" w:sz="0" w:space="0" w:color="auto"/>
                  </w:divBdr>
                  <w:divsChild>
                    <w:div w:id="125266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403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cid:80f513af-dd03-4567-8ecf-48f15c8064c1"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co2meter.com/products/particulate-matter-cubic-sensors" TargetMode="External"/><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hyperlink" Target="https://github.com/marioblue5/PM-Logger" TargetMode="Externa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mailto:r.bonham@ufl.edu"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D2C4FFC20D24656883145CD5E20D6B2"/>
        <w:category>
          <w:name w:val="General"/>
          <w:gallery w:val="placeholder"/>
        </w:category>
        <w:types>
          <w:type w:val="bbPlcHdr"/>
        </w:types>
        <w:behaviors>
          <w:behavior w:val="content"/>
        </w:behaviors>
        <w:guid w:val="{84901C07-85EB-44B7-9044-4A228BFCDE79}"/>
      </w:docPartPr>
      <w:docPartBody>
        <w:p w:rsidR="00CC07AB" w:rsidRDefault="00CC07AB" w:rsidP="00CC07AB">
          <w:pPr>
            <w:pStyle w:val="DD2C4FFC20D24656883145CD5E20D6B2"/>
          </w:pPr>
          <w:r>
            <w:rPr>
              <w:rFonts w:asciiTheme="majorHAnsi" w:eastAsiaTheme="majorEastAsia" w:hAnsiTheme="majorHAnsi" w:cstheme="majorBidi"/>
              <w:caps/>
              <w:color w:val="156082" w:themeColor="accent1"/>
              <w:sz w:val="80"/>
              <w:szCs w:val="80"/>
            </w:rPr>
            <w:t>[Document title]</w:t>
          </w:r>
        </w:p>
      </w:docPartBody>
    </w:docPart>
    <w:docPart>
      <w:docPartPr>
        <w:name w:val="2AE4830BFF22427AB5136A5D38E1A475"/>
        <w:category>
          <w:name w:val="General"/>
          <w:gallery w:val="placeholder"/>
        </w:category>
        <w:types>
          <w:type w:val="bbPlcHdr"/>
        </w:types>
        <w:behaviors>
          <w:behavior w:val="content"/>
        </w:behaviors>
        <w:guid w:val="{284C6B6A-0478-4EE2-B85B-FC23570A021E}"/>
      </w:docPartPr>
      <w:docPartBody>
        <w:p w:rsidR="00CC07AB" w:rsidRDefault="00CC07AB" w:rsidP="00CC07AB">
          <w:pPr>
            <w:pStyle w:val="2AE4830BFF22427AB5136A5D38E1A475"/>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7AB"/>
    <w:rsid w:val="001B0C22"/>
    <w:rsid w:val="00666664"/>
    <w:rsid w:val="00A05041"/>
    <w:rsid w:val="00C230A7"/>
    <w:rsid w:val="00CC07AB"/>
    <w:rsid w:val="00EF28FE"/>
    <w:rsid w:val="00F36D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2C4FFC20D24656883145CD5E20D6B2">
    <w:name w:val="DD2C4FFC20D24656883145CD5E20D6B2"/>
    <w:rsid w:val="00CC07AB"/>
  </w:style>
  <w:style w:type="paragraph" w:customStyle="1" w:styleId="2AE4830BFF22427AB5136A5D38E1A475">
    <w:name w:val="2AE4830BFF22427AB5136A5D38E1A475"/>
    <w:rsid w:val="00CC07A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Contacts:</PublishDate>
  <Abstract/>
  <CompanyAddress>Dr. C</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7cf999f5-2a04-4df5-82c1-cabfd4de166c"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877F3AF8441564B847C4F92EDC2BE7A" ma:contentTypeVersion="11" ma:contentTypeDescription="Create a new document." ma:contentTypeScope="" ma:versionID="46873733084bb6d876f5df3205d005da">
  <xsd:schema xmlns:xsd="http://www.w3.org/2001/XMLSchema" xmlns:xs="http://www.w3.org/2001/XMLSchema" xmlns:p="http://schemas.microsoft.com/office/2006/metadata/properties" xmlns:ns3="58495570-84b7-4fb7-b39a-2c1678dd1d38" xmlns:ns4="7cf999f5-2a04-4df5-82c1-cabfd4de166c" targetNamespace="http://schemas.microsoft.com/office/2006/metadata/properties" ma:root="true" ma:fieldsID="7650a3234d598441f524658ec2accf82" ns3:_="" ns4:_="">
    <xsd:import namespace="58495570-84b7-4fb7-b39a-2c1678dd1d38"/>
    <xsd:import namespace="7cf999f5-2a04-4df5-82c1-cabfd4de166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_activity"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495570-84b7-4fb7-b39a-2c1678dd1d3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f999f5-2a04-4df5-82c1-cabfd4de166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4750D2-F202-4054-A6AD-6097C8D4765E}">
  <ds:schemaRefs>
    <ds:schemaRef ds:uri="http://www.w3.org/XML/1998/namespace"/>
    <ds:schemaRef ds:uri="http://schemas.microsoft.com/office/infopath/2007/PartnerControls"/>
    <ds:schemaRef ds:uri="http://purl.org/dc/terms/"/>
    <ds:schemaRef ds:uri="http://schemas.openxmlformats.org/package/2006/metadata/core-properties"/>
    <ds:schemaRef ds:uri="http://purl.org/dc/dcmitype/"/>
    <ds:schemaRef ds:uri="http://schemas.microsoft.com/office/2006/metadata/properties"/>
    <ds:schemaRef ds:uri="http://schemas.microsoft.com/office/2006/documentManagement/types"/>
    <ds:schemaRef ds:uri="7cf999f5-2a04-4df5-82c1-cabfd4de166c"/>
    <ds:schemaRef ds:uri="58495570-84b7-4fb7-b39a-2c1678dd1d38"/>
    <ds:schemaRef ds:uri="http://purl.org/dc/elements/1.1/"/>
  </ds:schemaRefs>
</ds:datastoreItem>
</file>

<file path=customXml/itemProps3.xml><?xml version="1.0" encoding="utf-8"?>
<ds:datastoreItem xmlns:ds="http://schemas.openxmlformats.org/officeDocument/2006/customXml" ds:itemID="{D59AA5C6-FD4F-4F00-9AEC-680ADA1E2E35}">
  <ds:schemaRefs>
    <ds:schemaRef ds:uri="http://schemas.microsoft.com/sharepoint/v3/contenttype/forms"/>
  </ds:schemaRefs>
</ds:datastoreItem>
</file>

<file path=customXml/itemProps4.xml><?xml version="1.0" encoding="utf-8"?>
<ds:datastoreItem xmlns:ds="http://schemas.openxmlformats.org/officeDocument/2006/customXml" ds:itemID="{2711F670-D7E0-4900-AC8C-15F1FC1D87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495570-84b7-4fb7-b39a-2c1678dd1d38"/>
    <ds:schemaRef ds:uri="7cf999f5-2a04-4df5-82c1-cabfd4de16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958</Words>
  <Characters>5465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Gator-Gasp</vt:lpstr>
    </vt:vector>
  </TitlesOfParts>
  <Company/>
  <LinksUpToDate>false</LinksUpToDate>
  <CharactersWithSpaces>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Gator-Gasp</dc:title>
  <dc:subject>Particulate Matter Datalogger for Field Applications</dc:subject>
  <dc:creator>Bonham, Rio</dc:creator>
  <cp:keywords/>
  <dc:description/>
  <cp:lastModifiedBy>Molina, Mario L.</cp:lastModifiedBy>
  <cp:revision>2</cp:revision>
  <dcterms:created xsi:type="dcterms:W3CDTF">2024-05-30T20:16:00Z</dcterms:created>
  <dcterms:modified xsi:type="dcterms:W3CDTF">2024-05-30T20:16:00Z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0x0101008877F3AF8441564B847C4F92EDC2BE7A</vt:lpwstr>
  </property>
</Properties>
</file>